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CF90" w14:textId="77777777" w:rsidR="003A302F" w:rsidRPr="0020201E" w:rsidRDefault="003A302F" w:rsidP="003A302F">
      <w:pPr>
        <w:pStyle w:val="BodyText"/>
      </w:pPr>
      <w:bookmarkStart w:id="0" w:name="_Toc489966473"/>
      <w:bookmarkStart w:id="1" w:name="_Toc489972311"/>
    </w:p>
    <w:p w14:paraId="704672D8" w14:textId="77777777" w:rsidR="003A302F" w:rsidRPr="007B1E88" w:rsidRDefault="003A302F" w:rsidP="003A302F">
      <w:pPr>
        <w:rPr>
          <w:sz w:val="28"/>
          <w:szCs w:val="28"/>
        </w:rPr>
      </w:pPr>
    </w:p>
    <w:p w14:paraId="59B0B6C3" w14:textId="77777777" w:rsidR="003A302F" w:rsidRDefault="003A302F" w:rsidP="003A302F">
      <w:pPr>
        <w:pStyle w:val="BodyText"/>
      </w:pPr>
    </w:p>
    <w:p w14:paraId="6B603F10" w14:textId="4217DFC9" w:rsidR="003A302F" w:rsidRDefault="003A302F" w:rsidP="003A302F">
      <w:pPr>
        <w:pStyle w:val="BodyText"/>
      </w:pPr>
    </w:p>
    <w:p w14:paraId="66603C0D" w14:textId="7D7C4136" w:rsidR="003A302F" w:rsidRDefault="003A302F" w:rsidP="00581011">
      <w:pPr>
        <w:pStyle w:val="Heading1"/>
      </w:pPr>
      <w:r>
        <w:t xml:space="preserve">ISP </w:t>
      </w:r>
      <w:r w:rsidR="006B57A9">
        <w:t>VET</w:t>
      </w:r>
      <w:r w:rsidR="0092779E">
        <w:t xml:space="preserve"> </w:t>
      </w:r>
      <w:r>
        <w:t>Policy</w:t>
      </w:r>
    </w:p>
    <w:p w14:paraId="14ECA6A7" w14:textId="77777777" w:rsidR="003A302F" w:rsidRDefault="003A302F" w:rsidP="00CB0A2D">
      <w:pPr>
        <w:pStyle w:val="Heading2"/>
        <w:numPr>
          <w:ilvl w:val="1"/>
          <w:numId w:val="10"/>
        </w:numPr>
      </w:pPr>
      <w:r>
        <w:t>Purpose</w:t>
      </w:r>
    </w:p>
    <w:p w14:paraId="55C205AC" w14:textId="03BF567D" w:rsidR="003A302F" w:rsidRDefault="003A302F" w:rsidP="003A302F">
      <w:pPr>
        <w:pStyle w:val="BodyText"/>
      </w:pPr>
      <w:r>
        <w:t xml:space="preserve">This policy provides guidance relating to international students holding a </w:t>
      </w:r>
      <w:r w:rsidRPr="002D767F">
        <w:t xml:space="preserve">subclass 500 Student </w:t>
      </w:r>
      <w:r w:rsidR="00AC1EBE">
        <w:t xml:space="preserve">– </w:t>
      </w:r>
      <w:r w:rsidRPr="002D767F">
        <w:t>Schools visa</w:t>
      </w:r>
      <w:r>
        <w:t xml:space="preserve"> (</w:t>
      </w:r>
      <w:r w:rsidR="00AC1EBE">
        <w:t>Standard and Study Abroad</w:t>
      </w:r>
      <w:r>
        <w:t xml:space="preserve"> students) </w:t>
      </w:r>
      <w:r w:rsidR="009C3C80">
        <w:t xml:space="preserve">in relation to studying </w:t>
      </w:r>
      <w:r w:rsidR="00CF21F0">
        <w:t>vocational education and training (</w:t>
      </w:r>
      <w:r w:rsidR="00184E77">
        <w:t>VET</w:t>
      </w:r>
      <w:r w:rsidR="00CF21F0">
        <w:t>)</w:t>
      </w:r>
      <w:r w:rsidR="009C3C80">
        <w:t xml:space="preserve"> subjects as part of the </w:t>
      </w:r>
      <w:r w:rsidR="0012346A">
        <w:t>Victorian Certificate of Education (VCE)</w:t>
      </w:r>
      <w:r w:rsidR="008E48D6">
        <w:t xml:space="preserve"> </w:t>
      </w:r>
      <w:r w:rsidR="00AF5DE4">
        <w:t>or</w:t>
      </w:r>
      <w:r w:rsidR="004F2AE7">
        <w:t xml:space="preserve"> VCE Vocational Major</w:t>
      </w:r>
      <w:r w:rsidR="00AF5DE4">
        <w:t xml:space="preserve"> (VM)</w:t>
      </w:r>
      <w:r>
        <w:t>.</w:t>
      </w:r>
    </w:p>
    <w:p w14:paraId="0F606962" w14:textId="7612B5CA" w:rsidR="003A302F" w:rsidRDefault="003A302F" w:rsidP="003A302F">
      <w:pPr>
        <w:pStyle w:val="BodyText"/>
      </w:pPr>
      <w:r>
        <w:t xml:space="preserve">This policy is for Department of Education </w:t>
      </w:r>
      <w:r w:rsidR="00CF21F0">
        <w:t xml:space="preserve">(DE or the department) </w:t>
      </w:r>
      <w:r>
        <w:t>International Education Division (IED) staff, international students, parents, legal guardians and school</w:t>
      </w:r>
      <w:r w:rsidR="00A22833">
        <w:t xml:space="preserve"> </w:t>
      </w:r>
      <w:r>
        <w:t>s</w:t>
      </w:r>
      <w:r w:rsidR="00A22833">
        <w:t>taff working with international students</w:t>
      </w:r>
      <w:r>
        <w:t>.</w:t>
      </w:r>
    </w:p>
    <w:p w14:paraId="00B79C89" w14:textId="77777777" w:rsidR="003A302F" w:rsidRDefault="003A302F" w:rsidP="00CB0A2D">
      <w:pPr>
        <w:pStyle w:val="Heading2"/>
        <w:numPr>
          <w:ilvl w:val="1"/>
          <w:numId w:val="10"/>
        </w:numPr>
      </w:pPr>
      <w:r>
        <w:t>Scope</w:t>
      </w:r>
    </w:p>
    <w:p w14:paraId="3139C870" w14:textId="426CD6C7" w:rsidR="003A302F" w:rsidRDefault="003A302F" w:rsidP="003A302F">
      <w:pPr>
        <w:pStyle w:val="BodyText"/>
      </w:pPr>
      <w:r>
        <w:t xml:space="preserve">This policy is applicable to international students </w:t>
      </w:r>
      <w:r w:rsidR="006701B6">
        <w:t xml:space="preserve">enrolled in the International Student Program (ISP) </w:t>
      </w:r>
      <w:r w:rsidR="002479BD">
        <w:t xml:space="preserve">who wish to undertake VET studies </w:t>
      </w:r>
      <w:r w:rsidR="005E2357" w:rsidRPr="005E2357">
        <w:t xml:space="preserve">as part of the </w:t>
      </w:r>
      <w:r w:rsidR="0012346A">
        <w:t>VCE</w:t>
      </w:r>
      <w:r w:rsidR="00B334DA">
        <w:t xml:space="preserve"> or VCE </w:t>
      </w:r>
      <w:r w:rsidR="00AF5DE4">
        <w:t>VM</w:t>
      </w:r>
      <w:r w:rsidR="002479BD">
        <w:t>.</w:t>
      </w:r>
    </w:p>
    <w:p w14:paraId="4327917D" w14:textId="77777777" w:rsidR="003A302F" w:rsidRDefault="003A302F" w:rsidP="00CB0A2D">
      <w:pPr>
        <w:pStyle w:val="Heading2"/>
        <w:numPr>
          <w:ilvl w:val="1"/>
          <w:numId w:val="10"/>
        </w:numPr>
      </w:pPr>
      <w:r>
        <w:t>Policy</w:t>
      </w:r>
    </w:p>
    <w:p w14:paraId="636F12F7" w14:textId="1D691F91" w:rsidR="000B631E" w:rsidRDefault="000B631E" w:rsidP="000B631E">
      <w:pPr>
        <w:pStyle w:val="ListBullet"/>
      </w:pPr>
      <w:r>
        <w:t>Schools must ensure that any VET Coordinator and Structured Workplace Learning Coordinator at their school is aware of, and understands, this policy.</w:t>
      </w:r>
    </w:p>
    <w:p w14:paraId="5C58DE30" w14:textId="5589049E" w:rsidR="00023CC4" w:rsidRDefault="00AF5DE4" w:rsidP="005F716F">
      <w:pPr>
        <w:pStyle w:val="ListBullet"/>
      </w:pPr>
      <w:r>
        <w:t>For the VCE, i</w:t>
      </w:r>
      <w:r w:rsidR="00981135">
        <w:t xml:space="preserve">nternational students can </w:t>
      </w:r>
      <w:r w:rsidR="00981135" w:rsidRPr="00417966">
        <w:t>participate in VET</w:t>
      </w:r>
      <w:r w:rsidR="00981135">
        <w:t xml:space="preserve"> subjects </w:t>
      </w:r>
      <w:r w:rsidR="00417966">
        <w:t xml:space="preserve">that </w:t>
      </w:r>
      <w:r w:rsidR="00981135">
        <w:t xml:space="preserve">contribute to </w:t>
      </w:r>
      <w:r w:rsidR="0033756A">
        <w:t xml:space="preserve">the student’s </w:t>
      </w:r>
      <w:r w:rsidR="0012346A">
        <w:t>VCE</w:t>
      </w:r>
      <w:r w:rsidR="00981135">
        <w:t>.</w:t>
      </w:r>
    </w:p>
    <w:p w14:paraId="5EA6915A" w14:textId="151C8B7F" w:rsidR="00F02D4C" w:rsidRDefault="00F02D4C" w:rsidP="00F02D4C">
      <w:pPr>
        <w:pStyle w:val="ListBullet"/>
      </w:pPr>
      <w:r>
        <w:t xml:space="preserve">Schools must receive informed consent from an international student’s parent/s or legal guardian/s before the student enrols in VET studies. Schools must use the </w:t>
      </w:r>
      <w:hyperlink r:id="rId11" w:history="1">
        <w:r w:rsidRPr="002255C2">
          <w:rPr>
            <w:rStyle w:val="Hyperlink"/>
          </w:rPr>
          <w:t>ISP VET Informed Consent Form</w:t>
        </w:r>
      </w:hyperlink>
      <w:r w:rsidRPr="004A509F">
        <w:t xml:space="preserve"> </w:t>
      </w:r>
      <w:r w:rsidRPr="00354F24">
        <w:t>to record consent</w:t>
      </w:r>
      <w:r>
        <w:t xml:space="preserve"> and talk through all the points mentioned in the form.</w:t>
      </w:r>
    </w:p>
    <w:p w14:paraId="2D77070B" w14:textId="17FC99E0" w:rsidR="00A071E9" w:rsidRDefault="00E06F6C" w:rsidP="005F716F">
      <w:pPr>
        <w:pStyle w:val="ListBullet"/>
      </w:pPr>
      <w:r>
        <w:t xml:space="preserve">International students can </w:t>
      </w:r>
      <w:r w:rsidR="005760BE">
        <w:t xml:space="preserve">only </w:t>
      </w:r>
      <w:r>
        <w:t xml:space="preserve">attend VET </w:t>
      </w:r>
      <w:r w:rsidR="00887A77">
        <w:t xml:space="preserve">studies </w:t>
      </w:r>
      <w:r>
        <w:t>delivered</w:t>
      </w:r>
      <w:r w:rsidR="0016214B">
        <w:t xml:space="preserve"> at a Victorian government school site</w:t>
      </w:r>
      <w:r w:rsidR="001371C6">
        <w:t xml:space="preserve"> or</w:t>
      </w:r>
      <w:r w:rsidR="009819F5">
        <w:t xml:space="preserve"> </w:t>
      </w:r>
      <w:r w:rsidR="00A071E9">
        <w:t>a</w:t>
      </w:r>
      <w:r w:rsidR="00992D5E">
        <w:t xml:space="preserve"> Registered Training Organisation’s (RTO)</w:t>
      </w:r>
      <w:r w:rsidR="00A071E9">
        <w:t xml:space="preserve"> </w:t>
      </w:r>
      <w:r w:rsidR="001371C6">
        <w:t>site</w:t>
      </w:r>
      <w:r w:rsidR="00321599">
        <w:t>.</w:t>
      </w:r>
    </w:p>
    <w:p w14:paraId="4430EB79" w14:textId="5508EF5F" w:rsidR="00877248" w:rsidRDefault="00877248" w:rsidP="005F716F">
      <w:pPr>
        <w:pStyle w:val="ListBullet"/>
      </w:pPr>
      <w:r>
        <w:t xml:space="preserve">Where </w:t>
      </w:r>
      <w:r w:rsidR="007652E8">
        <w:t xml:space="preserve">an </w:t>
      </w:r>
      <w:r w:rsidR="00E0500A">
        <w:t xml:space="preserve">international </w:t>
      </w:r>
      <w:r>
        <w:t xml:space="preserve">student is attending VET </w:t>
      </w:r>
      <w:r w:rsidR="00A1061A">
        <w:t xml:space="preserve">studies delivered </w:t>
      </w:r>
      <w:r w:rsidR="00BD4291">
        <w:t>at an RTO’s site</w:t>
      </w:r>
      <w:r>
        <w:t xml:space="preserve">, schools must conduct a site inspection of the third-party </w:t>
      </w:r>
      <w:r w:rsidR="005760BE">
        <w:t xml:space="preserve">provider’s </w:t>
      </w:r>
      <w:r>
        <w:t xml:space="preserve">premises </w:t>
      </w:r>
      <w:r w:rsidR="000F1088">
        <w:t xml:space="preserve">using the </w:t>
      </w:r>
      <w:hyperlink r:id="rId12" w:history="1">
        <w:r w:rsidR="000F1088" w:rsidRPr="00CF12A1">
          <w:rPr>
            <w:rStyle w:val="Hyperlink"/>
          </w:rPr>
          <w:t>ISP VET Site Inspection Form</w:t>
        </w:r>
      </w:hyperlink>
      <w:r w:rsidR="000F1088">
        <w:t xml:space="preserve"> </w:t>
      </w:r>
      <w:r>
        <w:t>before the student starts studying with the provider.</w:t>
      </w:r>
    </w:p>
    <w:p w14:paraId="0F804EE5" w14:textId="3F80547B" w:rsidR="00F02D4C" w:rsidRDefault="00F02D4C" w:rsidP="005F716F">
      <w:pPr>
        <w:pStyle w:val="ListBullet"/>
      </w:pPr>
      <w:r>
        <w:t xml:space="preserve">Schools must enter into an appropriate agreement with the VET provider using the department’s latest </w:t>
      </w:r>
      <w:hyperlink r:id="rId13" w:history="1">
        <w:r w:rsidRPr="008D5B43">
          <w:rPr>
            <w:rStyle w:val="Hyperlink"/>
          </w:rPr>
          <w:t>VET agreement templates</w:t>
        </w:r>
      </w:hyperlink>
      <w:r>
        <w:t xml:space="preserve"> prior to the student commencing their VET studies.</w:t>
      </w:r>
    </w:p>
    <w:p w14:paraId="46761EDD" w14:textId="2EBF6AF3" w:rsidR="000F1088" w:rsidRDefault="000F1088" w:rsidP="000F1088">
      <w:pPr>
        <w:pStyle w:val="ListBullet"/>
      </w:pPr>
      <w:r>
        <w:t xml:space="preserve">International students </w:t>
      </w:r>
      <w:r w:rsidRPr="00FB789C">
        <w:t>may participate in work-based training</w:t>
      </w:r>
      <w:r>
        <w:t xml:space="preserve"> (what the department refers to as structured workplace learning)</w:t>
      </w:r>
      <w:r w:rsidRPr="00FB789C">
        <w:t xml:space="preserve"> as part of their VET studies</w:t>
      </w:r>
      <w:r>
        <w:t xml:space="preserve">. </w:t>
      </w:r>
      <w:r w:rsidRPr="00F94005">
        <w:t xml:space="preserve">Schools must ensure that the </w:t>
      </w:r>
      <w:r>
        <w:t xml:space="preserve">direct </w:t>
      </w:r>
      <w:r w:rsidRPr="00F94005">
        <w:t>workplace supervisor</w:t>
      </w:r>
      <w:r>
        <w:t xml:space="preserve"> of an international student has a </w:t>
      </w:r>
      <w:hyperlink r:id="rId14" w:history="1">
        <w:r w:rsidRPr="005F44AD">
          <w:rPr>
            <w:rStyle w:val="Hyperlink"/>
          </w:rPr>
          <w:t>Working With Children Check</w:t>
        </w:r>
      </w:hyperlink>
      <w:r>
        <w:t xml:space="preserve"> (WWCC) before the student can commence.</w:t>
      </w:r>
    </w:p>
    <w:p w14:paraId="65F4DDA0" w14:textId="2B6DCF88" w:rsidR="00E0500A" w:rsidRDefault="00E0500A" w:rsidP="005F716F">
      <w:pPr>
        <w:pStyle w:val="ListBullet"/>
      </w:pPr>
      <w:r>
        <w:t xml:space="preserve">Where </w:t>
      </w:r>
      <w:r w:rsidR="007652E8">
        <w:t>an</w:t>
      </w:r>
      <w:r>
        <w:t xml:space="preserve"> international student is travelling to attend their VET studies</w:t>
      </w:r>
      <w:r w:rsidR="000F1088">
        <w:t xml:space="preserve"> or work-based training</w:t>
      </w:r>
      <w:r>
        <w:t xml:space="preserve">, schools should </w:t>
      </w:r>
      <w:r w:rsidR="00417966">
        <w:t xml:space="preserve">check </w:t>
      </w:r>
      <w:r>
        <w:t>that the student’s travel arrangements are appropriate and safe, considering things such as distance of travel, mode</w:t>
      </w:r>
      <w:r w:rsidR="00E63525">
        <w:t>/s</w:t>
      </w:r>
      <w:r>
        <w:t xml:space="preserve"> of travel and time of travel.</w:t>
      </w:r>
    </w:p>
    <w:p w14:paraId="4B30FFFD" w14:textId="33068230" w:rsidR="003345AC" w:rsidRDefault="003345AC" w:rsidP="000B631E">
      <w:pPr>
        <w:pStyle w:val="Heading3"/>
        <w:numPr>
          <w:ilvl w:val="2"/>
          <w:numId w:val="10"/>
        </w:numPr>
      </w:pPr>
      <w:r>
        <w:t>VCE VM</w:t>
      </w:r>
    </w:p>
    <w:p w14:paraId="788B897B" w14:textId="474709BC" w:rsidR="003345AC" w:rsidRDefault="003345AC" w:rsidP="00BD3086">
      <w:pPr>
        <w:pStyle w:val="ListBullet"/>
      </w:pPr>
      <w:r>
        <w:t xml:space="preserve">International students can enrol in the VCE VM </w:t>
      </w:r>
      <w:r w:rsidR="00A22833">
        <w:t>if</w:t>
      </w:r>
      <w:r>
        <w:t xml:space="preserve"> schools engage with the student and their parent/s or legal guardian/s to ensure they understand how the VCE VM may differ to the VCE, the possible impact on the student’s future study and Australian visa </w:t>
      </w:r>
      <w:r w:rsidR="00732519">
        <w:t>options and</w:t>
      </w:r>
      <w:r>
        <w:t xml:space="preserve"> </w:t>
      </w:r>
      <w:r w:rsidR="00F616AE">
        <w:t xml:space="preserve">to </w:t>
      </w:r>
      <w:r>
        <w:t>obtain informed consent.</w:t>
      </w:r>
    </w:p>
    <w:p w14:paraId="52726124" w14:textId="3D1FC810" w:rsidR="00BD3086" w:rsidRDefault="00BD3086" w:rsidP="00BD3086">
      <w:pPr>
        <w:pStyle w:val="ListBullet"/>
      </w:pPr>
      <w:r>
        <w:t xml:space="preserve">Schools must use the </w:t>
      </w:r>
      <w:hyperlink r:id="rId15" w:history="1">
        <w:r w:rsidRPr="00A55765">
          <w:rPr>
            <w:rStyle w:val="Hyperlink"/>
          </w:rPr>
          <w:t>ISP VCE VM Informed Consent Form</w:t>
        </w:r>
      </w:hyperlink>
      <w:r w:rsidRPr="004A509F">
        <w:t xml:space="preserve"> </w:t>
      </w:r>
      <w:r w:rsidRPr="00354F24">
        <w:t xml:space="preserve">to </w:t>
      </w:r>
      <w:r>
        <w:t xml:space="preserve">discuss the points </w:t>
      </w:r>
      <w:r w:rsidR="00732519">
        <w:t>outlined</w:t>
      </w:r>
      <w:r>
        <w:t xml:space="preserve"> in the form </w:t>
      </w:r>
      <w:r w:rsidR="009F3C48">
        <w:t xml:space="preserve">with the student and their parent/s or legal guardian/s </w:t>
      </w:r>
      <w:r>
        <w:t xml:space="preserve">and </w:t>
      </w:r>
      <w:r w:rsidR="009F3C48">
        <w:t>obtain</w:t>
      </w:r>
      <w:r>
        <w:t xml:space="preserve"> </w:t>
      </w:r>
      <w:r w:rsidR="00732519">
        <w:t xml:space="preserve">informed </w:t>
      </w:r>
      <w:r>
        <w:t>consent</w:t>
      </w:r>
      <w:r w:rsidR="00732519">
        <w:t xml:space="preserve"> prior to the student enrolling in the VCE VM</w:t>
      </w:r>
      <w:r>
        <w:t xml:space="preserve">. A copy of the completed form </w:t>
      </w:r>
      <w:r w:rsidR="00ED7BB7">
        <w:t>must</w:t>
      </w:r>
      <w:r>
        <w:t xml:space="preserve"> be sent to DE (IED) at </w:t>
      </w:r>
      <w:hyperlink r:id="rId16" w:history="1">
        <w:r w:rsidRPr="00E2651E" w:rsidDel="0093086A">
          <w:rPr>
            <w:rStyle w:val="Hyperlink"/>
          </w:rPr>
          <w:t>isp.quality@education.vic.gov.au</w:t>
        </w:r>
      </w:hyperlink>
      <w:r w:rsidDel="0093086A">
        <w:t>.</w:t>
      </w:r>
    </w:p>
    <w:p w14:paraId="780B2EC1" w14:textId="00A814C2" w:rsidR="000B631E" w:rsidRDefault="000B631E" w:rsidP="000B631E">
      <w:pPr>
        <w:pStyle w:val="Heading3"/>
        <w:numPr>
          <w:ilvl w:val="2"/>
          <w:numId w:val="10"/>
        </w:numPr>
      </w:pPr>
      <w:r>
        <w:t>VET agreements</w:t>
      </w:r>
    </w:p>
    <w:p w14:paraId="6240E2F7" w14:textId="64B97095" w:rsidR="00992D5E" w:rsidRDefault="00E06F6C" w:rsidP="001E1980">
      <w:pPr>
        <w:pStyle w:val="ListBullet"/>
      </w:pPr>
      <w:r>
        <w:t>Schools must enter into an appropriate</w:t>
      </w:r>
      <w:r w:rsidR="008D5B43">
        <w:t xml:space="preserve"> agreement with the VET provider</w:t>
      </w:r>
      <w:r>
        <w:t xml:space="preserve"> </w:t>
      </w:r>
      <w:r w:rsidR="00992D5E">
        <w:t xml:space="preserve">using </w:t>
      </w:r>
      <w:r w:rsidR="008D5B43">
        <w:t xml:space="preserve">the </w:t>
      </w:r>
      <w:r w:rsidR="00992D5E">
        <w:t xml:space="preserve">department’s </w:t>
      </w:r>
      <w:r w:rsidR="008D5B43">
        <w:t xml:space="preserve">latest </w:t>
      </w:r>
      <w:hyperlink r:id="rId17" w:history="1">
        <w:r w:rsidR="008D5B43" w:rsidRPr="008D5B43">
          <w:rPr>
            <w:rStyle w:val="Hyperlink"/>
          </w:rPr>
          <w:t>VET agreement templates</w:t>
        </w:r>
      </w:hyperlink>
      <w:r w:rsidR="00992D5E">
        <w:t>.</w:t>
      </w:r>
      <w:r w:rsidR="00F94005">
        <w:t xml:space="preserve"> </w:t>
      </w:r>
      <w:r w:rsidR="008D5B43">
        <w:t xml:space="preserve">These templates must be used </w:t>
      </w:r>
      <w:r w:rsidR="006F2A4E">
        <w:t>as</w:t>
      </w:r>
      <w:r w:rsidR="00992D5E">
        <w:t xml:space="preserve"> </w:t>
      </w:r>
      <w:r w:rsidR="008D5B43">
        <w:t xml:space="preserve">they </w:t>
      </w:r>
      <w:r w:rsidR="000B631E">
        <w:t xml:space="preserve">bind the VET provider to the </w:t>
      </w:r>
      <w:r w:rsidR="00992D5E">
        <w:t xml:space="preserve">requirements of the </w:t>
      </w:r>
      <w:r w:rsidR="00992D5E" w:rsidRPr="009256CD">
        <w:rPr>
          <w:i/>
          <w:iCs/>
        </w:rPr>
        <w:t>Education Services for Overseas Student Act 2000</w:t>
      </w:r>
      <w:r w:rsidR="00992D5E">
        <w:t xml:space="preserve"> (Cth)</w:t>
      </w:r>
      <w:r w:rsidR="00C97B80">
        <w:t>.</w:t>
      </w:r>
      <w:r w:rsidR="00F94005">
        <w:t xml:space="preserve"> </w:t>
      </w:r>
      <w:r w:rsidR="00E02EAF">
        <w:t>If a VET provider will not use the department’s VET agreement templates, the international student is not permitted to study with the VET provider.</w:t>
      </w:r>
    </w:p>
    <w:p w14:paraId="7C3D98AA" w14:textId="6455E7EF" w:rsidR="00997B14" w:rsidRDefault="005F716F" w:rsidP="001E1980">
      <w:pPr>
        <w:pStyle w:val="ListBullet"/>
      </w:pPr>
      <w:r>
        <w:t>Schools must ensure that international student details are recorded in the International Student Details table of the appropriate VET third-party agreement</w:t>
      </w:r>
      <w:r w:rsidR="003E53DE">
        <w:t>. Failure to do so will result in the need for the agreement to be varied.</w:t>
      </w:r>
    </w:p>
    <w:p w14:paraId="517F3AA5" w14:textId="70B5EB93" w:rsidR="000F1088" w:rsidRDefault="000F1088" w:rsidP="000F1088">
      <w:pPr>
        <w:pStyle w:val="ListBullet"/>
      </w:pPr>
      <w:r>
        <w:lastRenderedPageBreak/>
        <w:t>Where an international student is attending VET studies delivered at an RTO’s site, schools mu</w:t>
      </w:r>
      <w:r w:rsidR="006B053E">
        <w:t>st</w:t>
      </w:r>
      <w:r>
        <w:t xml:space="preserve"> ensure that the RTO is an approved delivery location for the purposes of providing VET training by looking up the RTO on </w:t>
      </w:r>
      <w:hyperlink r:id="rId18" w:history="1">
        <w:r w:rsidRPr="00C97B80">
          <w:rPr>
            <w:rStyle w:val="Hyperlink"/>
          </w:rPr>
          <w:t>www.training.gov.au</w:t>
        </w:r>
      </w:hyperlink>
      <w:r>
        <w:t xml:space="preserve"> and checking that:</w:t>
      </w:r>
    </w:p>
    <w:p w14:paraId="18F99DB1" w14:textId="77777777" w:rsidR="000F1088" w:rsidRDefault="000F1088" w:rsidP="000F1088">
      <w:pPr>
        <w:pStyle w:val="ListBullet2"/>
      </w:pPr>
      <w:r>
        <w:t>the RTO has a current registration</w:t>
      </w:r>
    </w:p>
    <w:p w14:paraId="3B23494C" w14:textId="77777777" w:rsidR="000F1088" w:rsidRDefault="000F1088" w:rsidP="000F1088">
      <w:pPr>
        <w:pStyle w:val="ListBullet2"/>
      </w:pPr>
      <w:r>
        <w:t>the delivery location the student is attending is listed under the Addresses section of the RTO’s entry.</w:t>
      </w:r>
    </w:p>
    <w:p w14:paraId="666D6C26" w14:textId="073ED0ED" w:rsidR="000F1088" w:rsidRDefault="000F1088" w:rsidP="00F02D4C">
      <w:pPr>
        <w:pStyle w:val="ListBullet"/>
      </w:pPr>
      <w:r>
        <w:t xml:space="preserve">Schools should use the </w:t>
      </w:r>
      <w:hyperlink r:id="rId19" w:history="1">
        <w:r w:rsidRPr="00CF12A1">
          <w:rPr>
            <w:rStyle w:val="Hyperlink"/>
          </w:rPr>
          <w:t>ISP VET Site Inspection Form</w:t>
        </w:r>
      </w:hyperlink>
      <w:r>
        <w:t xml:space="preserve"> to conduct site inspections for VET studies delivered at an RTO’s site. If another school has already conducted a site inspection of the specific room and premises for the school year that the student will be attending VET studies</w:t>
      </w:r>
      <w:r w:rsidR="00A34844">
        <w:t xml:space="preserve"> (check the </w:t>
      </w:r>
      <w:hyperlink r:id="rId20" w:history="1">
        <w:r w:rsidR="00A34844" w:rsidRPr="00D950BB">
          <w:rPr>
            <w:rStyle w:val="Hyperlink"/>
          </w:rPr>
          <w:t>ISP Third-Party Site Inspection Register</w:t>
        </w:r>
      </w:hyperlink>
      <w:r w:rsidR="00A34844" w:rsidRPr="00823C82">
        <w:t>)</w:t>
      </w:r>
      <w:r>
        <w:t>, schools are not required to conduct another site inspection.</w:t>
      </w:r>
    </w:p>
    <w:p w14:paraId="43761FF4" w14:textId="593E9EB9" w:rsidR="00F02D4C" w:rsidRDefault="003D1EE2" w:rsidP="00693014">
      <w:pPr>
        <w:pStyle w:val="ListBullet"/>
      </w:pPr>
      <w:r>
        <w:t xml:space="preserve">Schools must upload a copy of the VET third-party agreement, the </w:t>
      </w:r>
      <w:hyperlink r:id="rId21" w:history="1">
        <w:r w:rsidR="00D24545" w:rsidRPr="002255C2">
          <w:rPr>
            <w:rStyle w:val="Hyperlink"/>
          </w:rPr>
          <w:t>ISP VET Informed Consent Form</w:t>
        </w:r>
      </w:hyperlink>
      <w:r w:rsidR="00D24545">
        <w:t xml:space="preserve"> a</w:t>
      </w:r>
      <w:r>
        <w:t xml:space="preserve">nd, if necessary, the </w:t>
      </w:r>
      <w:hyperlink r:id="rId22" w:history="1">
        <w:r w:rsidRPr="005C3EB0">
          <w:rPr>
            <w:rStyle w:val="Hyperlink"/>
          </w:rPr>
          <w:t>ISP VET Site Inspection</w:t>
        </w:r>
        <w:r w:rsidR="00F94005" w:rsidRPr="005C3EB0">
          <w:rPr>
            <w:rStyle w:val="Hyperlink"/>
          </w:rPr>
          <w:t xml:space="preserve"> </w:t>
        </w:r>
        <w:r w:rsidRPr="005C3EB0">
          <w:rPr>
            <w:rStyle w:val="Hyperlink"/>
          </w:rPr>
          <w:t>Form</w:t>
        </w:r>
      </w:hyperlink>
      <w:r>
        <w:t xml:space="preserve">, to VISIT (video instructions </w:t>
      </w:r>
      <w:hyperlink r:id="rId23" w:history="1">
        <w:r w:rsidRPr="00C14A9E">
          <w:rPr>
            <w:rStyle w:val="Hyperlink"/>
          </w:rPr>
          <w:t>here</w:t>
        </w:r>
      </w:hyperlink>
      <w:r>
        <w:t>) before the international students commences their studies.</w:t>
      </w:r>
      <w:r w:rsidR="00F94005">
        <w:t xml:space="preserve"> </w:t>
      </w:r>
    </w:p>
    <w:p w14:paraId="0F8FD99E" w14:textId="551FE3E1" w:rsidR="00417966" w:rsidRDefault="00E63525" w:rsidP="00693014">
      <w:pPr>
        <w:pStyle w:val="ListBullet"/>
      </w:pPr>
      <w:r>
        <w:t>DE (</w:t>
      </w:r>
      <w:r w:rsidR="003D1EE2">
        <w:t>IED</w:t>
      </w:r>
      <w:r>
        <w:t>)</w:t>
      </w:r>
      <w:r w:rsidR="003D1EE2">
        <w:t xml:space="preserve"> is required to publish details of agreements online in a </w:t>
      </w:r>
      <w:hyperlink r:id="rId24" w:history="1">
        <w:r w:rsidR="003D1EE2" w:rsidRPr="00BF64CE">
          <w:rPr>
            <w:rStyle w:val="Hyperlink"/>
          </w:rPr>
          <w:t>Third-Party Education Provider Register</w:t>
        </w:r>
      </w:hyperlink>
      <w:r w:rsidR="003D1EE2">
        <w:t xml:space="preserve"> located under </w:t>
      </w:r>
      <w:r w:rsidR="003D1EE2" w:rsidRPr="00BF64CE">
        <w:rPr>
          <w:i/>
          <w:iCs/>
        </w:rPr>
        <w:t>Brochures and Forms</w:t>
      </w:r>
      <w:r w:rsidR="003D1EE2">
        <w:t xml:space="preserve"> at </w:t>
      </w:r>
      <w:hyperlink r:id="rId25" w:history="1">
        <w:r w:rsidR="003D1EE2" w:rsidRPr="00165F29">
          <w:rPr>
            <w:rStyle w:val="Hyperlink"/>
          </w:rPr>
          <w:t>www.study.vic.gov.au</w:t>
        </w:r>
      </w:hyperlink>
      <w:r w:rsidR="003D1EE2">
        <w:t>.</w:t>
      </w:r>
    </w:p>
    <w:p w14:paraId="0357E80A" w14:textId="46FB5255" w:rsidR="00417966" w:rsidRDefault="00417966" w:rsidP="003D1EE2">
      <w:pPr>
        <w:pStyle w:val="ListBullet"/>
      </w:pPr>
      <w:r>
        <w:t xml:space="preserve">Schools hosting an international </w:t>
      </w:r>
      <w:r w:rsidR="007F5489">
        <w:t xml:space="preserve">student </w:t>
      </w:r>
      <w:r>
        <w:t xml:space="preserve">from another school must ensure that the international student is identified on the VET agreement they have with the </w:t>
      </w:r>
      <w:r w:rsidR="00693014">
        <w:t>RTO and</w:t>
      </w:r>
      <w:r>
        <w:t xml:space="preserve"> provide a copy of the agreement to the international</w:t>
      </w:r>
      <w:r w:rsidR="00693014">
        <w:t xml:space="preserve"> student’s school to upload to VISIT.</w:t>
      </w:r>
    </w:p>
    <w:p w14:paraId="6C965F8C" w14:textId="11831D28" w:rsidR="007E4115" w:rsidRDefault="007E4115" w:rsidP="003D1EE2">
      <w:pPr>
        <w:pStyle w:val="ListBullet"/>
      </w:pPr>
      <w:r>
        <w:t xml:space="preserve">Where an ISP-accredited school is an RTO and an international student </w:t>
      </w:r>
      <w:r w:rsidR="00252609">
        <w:t>enrolled at the</w:t>
      </w:r>
      <w:r w:rsidR="006E364A">
        <w:t>ir</w:t>
      </w:r>
      <w:r>
        <w:t xml:space="preserve"> school is participating in VET studies at the school, the school must </w:t>
      </w:r>
      <w:r w:rsidR="00D950BB">
        <w:t xml:space="preserve">email a copy of the </w:t>
      </w:r>
      <w:hyperlink r:id="rId26" w:history="1">
        <w:r w:rsidR="00D24545" w:rsidRPr="002255C2">
          <w:rPr>
            <w:rStyle w:val="Hyperlink"/>
          </w:rPr>
          <w:t>ISP VET Informed Consent Form</w:t>
        </w:r>
      </w:hyperlink>
      <w:r w:rsidR="00D24545">
        <w:t xml:space="preserve"> </w:t>
      </w:r>
      <w:r w:rsidR="00B86B96">
        <w:t xml:space="preserve">to </w:t>
      </w:r>
      <w:hyperlink r:id="rId27" w:history="1">
        <w:r w:rsidR="00D950BB" w:rsidRPr="00652C4E">
          <w:rPr>
            <w:rStyle w:val="Hyperlink"/>
          </w:rPr>
          <w:t>isp.quality@education.vic.gov.au</w:t>
        </w:r>
      </w:hyperlink>
      <w:r w:rsidR="0057558D">
        <w:t>.</w:t>
      </w:r>
    </w:p>
    <w:p w14:paraId="201EA383" w14:textId="08B4DFE6" w:rsidR="00707916" w:rsidRDefault="00FD0203" w:rsidP="00707916">
      <w:pPr>
        <w:pStyle w:val="Heading3"/>
        <w:numPr>
          <w:ilvl w:val="2"/>
          <w:numId w:val="10"/>
        </w:numPr>
      </w:pPr>
      <w:r>
        <w:t>Work-based training</w:t>
      </w:r>
    </w:p>
    <w:p w14:paraId="650FE01D" w14:textId="652CC5C0" w:rsidR="00F8473F" w:rsidRDefault="00707916" w:rsidP="000F1088">
      <w:pPr>
        <w:pStyle w:val="ListBullet"/>
      </w:pPr>
      <w:r>
        <w:t xml:space="preserve">International students </w:t>
      </w:r>
      <w:r w:rsidR="00FB789C" w:rsidRPr="00FB789C">
        <w:t>may participate in work-based training</w:t>
      </w:r>
      <w:r w:rsidR="00DA1ACA">
        <w:t xml:space="preserve"> </w:t>
      </w:r>
      <w:r w:rsidR="000F1088">
        <w:t xml:space="preserve">in Victoria </w:t>
      </w:r>
      <w:r w:rsidR="00FB789C" w:rsidRPr="00FB789C">
        <w:t xml:space="preserve">as part of their VET </w:t>
      </w:r>
      <w:r w:rsidR="00F02D4C" w:rsidRPr="00FB789C">
        <w:t>studies</w:t>
      </w:r>
      <w:r w:rsidR="00F02D4C">
        <w:t xml:space="preserve"> but</w:t>
      </w:r>
      <w:r w:rsidR="000F1088">
        <w:t xml:space="preserve"> </w:t>
      </w:r>
      <w:r w:rsidR="00F8473F">
        <w:t xml:space="preserve">cannot participate in </w:t>
      </w:r>
      <w:r w:rsidR="00F94005">
        <w:t>alternative</w:t>
      </w:r>
      <w:r w:rsidR="00F8473F">
        <w:t xml:space="preserve"> accommodation as part of their work-based training.</w:t>
      </w:r>
    </w:p>
    <w:p w14:paraId="33F0792E" w14:textId="381B7DE2" w:rsidR="00487712" w:rsidRPr="00C02E1A" w:rsidRDefault="00487712" w:rsidP="00707916">
      <w:pPr>
        <w:pStyle w:val="ListBullet"/>
      </w:pPr>
      <w:r w:rsidRPr="00C02E1A">
        <w:t xml:space="preserve">Schools must instruct the workplace if English is not the student’s </w:t>
      </w:r>
      <w:r w:rsidR="00C02E1A" w:rsidRPr="009710D7">
        <w:t>first</w:t>
      </w:r>
      <w:r w:rsidRPr="00C02E1A">
        <w:t xml:space="preserve"> language and ask the workplace to </w:t>
      </w:r>
      <w:r w:rsidR="00C02E1A" w:rsidRPr="009710D7">
        <w:t xml:space="preserve">assess </w:t>
      </w:r>
      <w:r w:rsidRPr="00C02E1A">
        <w:t>the student’s understanding of instructions, particularly safety instructions. For example, the workplace can ask the student to paraphrase (not quote) the instructions back to them to see if they have truly understood.</w:t>
      </w:r>
    </w:p>
    <w:p w14:paraId="7DC9DEF9" w14:textId="3F23147A" w:rsidR="00D71F50" w:rsidRDefault="0057558D" w:rsidP="00707916">
      <w:pPr>
        <w:pStyle w:val="ListBullet"/>
      </w:pPr>
      <w:r w:rsidRPr="00F94005">
        <w:t>S</w:t>
      </w:r>
      <w:r w:rsidR="00E16948" w:rsidRPr="00F94005">
        <w:t>chool</w:t>
      </w:r>
      <w:r w:rsidR="00F8473F" w:rsidRPr="00F94005">
        <w:t>s</w:t>
      </w:r>
      <w:r w:rsidR="00E16948" w:rsidRPr="00F94005">
        <w:t xml:space="preserve"> must ensure that the </w:t>
      </w:r>
      <w:r w:rsidR="005C3EB0">
        <w:t xml:space="preserve">direct </w:t>
      </w:r>
      <w:r w:rsidR="00F94005" w:rsidRPr="00F94005">
        <w:t xml:space="preserve">workplace </w:t>
      </w:r>
      <w:r w:rsidR="00E16948" w:rsidRPr="00F94005">
        <w:t>supervisor</w:t>
      </w:r>
      <w:r w:rsidR="00E16948">
        <w:t xml:space="preserve"> of an international student has a</w:t>
      </w:r>
      <w:r w:rsidR="00D950BB">
        <w:t xml:space="preserve"> </w:t>
      </w:r>
      <w:hyperlink r:id="rId28" w:history="1">
        <w:r w:rsidR="00E16948" w:rsidRPr="005F44AD">
          <w:rPr>
            <w:rStyle w:val="Hyperlink"/>
          </w:rPr>
          <w:t>Working With Children Check</w:t>
        </w:r>
      </w:hyperlink>
      <w:r w:rsidR="00E16948">
        <w:t xml:space="preserve"> (WWCC)</w:t>
      </w:r>
      <w:r w:rsidR="008A0564">
        <w:t xml:space="preserve"> before the student can commence work-based training</w:t>
      </w:r>
      <w:r w:rsidR="00E16948">
        <w:t>.</w:t>
      </w:r>
      <w:r w:rsidR="00F94005">
        <w:t xml:space="preserve"> </w:t>
      </w:r>
      <w:r w:rsidR="00F8473F">
        <w:t>Please keep in mind that it can take 3</w:t>
      </w:r>
      <w:r w:rsidR="00E706AD">
        <w:t>–</w:t>
      </w:r>
      <w:r w:rsidR="00F8473F">
        <w:t xml:space="preserve">12 weeks </w:t>
      </w:r>
      <w:r w:rsidR="00E63525">
        <w:t xml:space="preserve">for a person </w:t>
      </w:r>
      <w:r w:rsidR="00F8473F">
        <w:t>to obtain a WWCC.</w:t>
      </w:r>
    </w:p>
    <w:p w14:paraId="0D220B94" w14:textId="7575AA54" w:rsidR="009407B1" w:rsidRDefault="009407B1" w:rsidP="00707916">
      <w:pPr>
        <w:pStyle w:val="ListBullet"/>
      </w:pPr>
      <w:r>
        <w:t>Schools should help an international student plan their travel to the work-based training. Schools should ensure that the student’s travel arrangements are appropriate and safe, considering things such as distance of travel, mode</w:t>
      </w:r>
      <w:r w:rsidR="00E63525">
        <w:t>/s</w:t>
      </w:r>
      <w:r>
        <w:t xml:space="preserve"> of travel and time of travel.</w:t>
      </w:r>
    </w:p>
    <w:p w14:paraId="57F08639" w14:textId="402A39CB" w:rsidR="009407B1" w:rsidRDefault="009407B1" w:rsidP="00707916">
      <w:pPr>
        <w:pStyle w:val="ListBullet"/>
      </w:pPr>
      <w:r>
        <w:t xml:space="preserve">Schools should meet with an international student participating in workplace-training after their first day and then </w:t>
      </w:r>
      <w:r w:rsidR="00C12D86">
        <w:t xml:space="preserve">regularly </w:t>
      </w:r>
      <w:r w:rsidR="001E4C55">
        <w:t xml:space="preserve">during participation in work-based training </w:t>
      </w:r>
      <w:r>
        <w:t xml:space="preserve">to discuss any </w:t>
      </w:r>
      <w:r w:rsidR="001E4C55">
        <w:t xml:space="preserve">concerns the student may have. Schools should ask the international student if they have any concerns with travel arrangements, their colleagues, their supervisor, the safety of the environment, </w:t>
      </w:r>
      <w:r w:rsidR="00C12D86">
        <w:t xml:space="preserve">or </w:t>
      </w:r>
      <w:r w:rsidR="001E4C55">
        <w:t>their understanding of what they have been asked to do.</w:t>
      </w:r>
      <w:r w:rsidR="00C02E1A">
        <w:t xml:space="preserve"> </w:t>
      </w:r>
      <w:r w:rsidR="001E4C55">
        <w:t>Schools should advise the students to come to them at any time with any concerns.</w:t>
      </w:r>
    </w:p>
    <w:p w14:paraId="6CC0CD26" w14:textId="7442AA11" w:rsidR="000D3BB1" w:rsidRDefault="000D3BB1" w:rsidP="00707916">
      <w:pPr>
        <w:pStyle w:val="ListBullet"/>
      </w:pPr>
      <w:r>
        <w:t xml:space="preserve">The </w:t>
      </w:r>
      <w:hyperlink r:id="rId29" w:history="1">
        <w:r w:rsidRPr="005C3EB0">
          <w:rPr>
            <w:rStyle w:val="Hyperlink"/>
          </w:rPr>
          <w:t>Structured Workplace Learning Arrangement Form</w:t>
        </w:r>
      </w:hyperlink>
      <w:r>
        <w:t xml:space="preserve"> must be signed</w:t>
      </w:r>
      <w:r w:rsidR="00C37018">
        <w:t xml:space="preserve"> </w:t>
      </w:r>
      <w:r>
        <w:t>by the international student’s parent</w:t>
      </w:r>
      <w:r w:rsidR="00E63525">
        <w:t>/s</w:t>
      </w:r>
      <w:r>
        <w:t xml:space="preserve"> or legal guardian</w:t>
      </w:r>
      <w:r w:rsidR="00E63525">
        <w:t>/s</w:t>
      </w:r>
      <w:r>
        <w:t>.</w:t>
      </w:r>
      <w:r w:rsidR="00F94005">
        <w:t xml:space="preserve"> </w:t>
      </w:r>
      <w:r w:rsidR="005C3EB0">
        <w:t>Please note, being a Department of Home Affairs</w:t>
      </w:r>
      <w:r w:rsidR="00E63525">
        <w:t xml:space="preserve"> (DHA)</w:t>
      </w:r>
      <w:r w:rsidR="005C3EB0">
        <w:t>-approved relative does not make the relative a legal guardian</w:t>
      </w:r>
      <w:r w:rsidR="00C12D86">
        <w:t xml:space="preserve"> and a homestay provider is </w:t>
      </w:r>
      <w:r w:rsidR="00E63525">
        <w:t xml:space="preserve">also </w:t>
      </w:r>
      <w:r w:rsidR="00C12D86">
        <w:t>not a legal guardian</w:t>
      </w:r>
      <w:r w:rsidR="005C3EB0">
        <w:t>.</w:t>
      </w:r>
    </w:p>
    <w:p w14:paraId="7D83D1D7" w14:textId="134400B4" w:rsidR="00F8473F" w:rsidRDefault="00F8473F" w:rsidP="00707916">
      <w:pPr>
        <w:pStyle w:val="ListBullet"/>
      </w:pPr>
      <w:r>
        <w:t xml:space="preserve">Schools must email a copy of the student’s </w:t>
      </w:r>
      <w:hyperlink r:id="rId30" w:history="1">
        <w:r w:rsidRPr="00F8473F">
          <w:rPr>
            <w:rStyle w:val="Hyperlink"/>
          </w:rPr>
          <w:t>Structured Workplace Learning Arrangement Form</w:t>
        </w:r>
      </w:hyperlink>
      <w:r>
        <w:t xml:space="preserve"> and the </w:t>
      </w:r>
      <w:r w:rsidR="00487712">
        <w:t>direct workplace</w:t>
      </w:r>
      <w:r>
        <w:t xml:space="preserve"> supervisor’s name and WWCC number to DE (IED) at </w:t>
      </w:r>
      <w:hyperlink r:id="rId31" w:history="1">
        <w:r w:rsidRPr="00585C8F">
          <w:rPr>
            <w:rStyle w:val="Hyperlink"/>
          </w:rPr>
          <w:t>isp.quality@education.vic.gov.au</w:t>
        </w:r>
      </w:hyperlink>
      <w:r>
        <w:t xml:space="preserve"> before the student commences work-based training.</w:t>
      </w:r>
    </w:p>
    <w:p w14:paraId="2B6648E5" w14:textId="3FC72046" w:rsidR="003A302F" w:rsidRPr="00335309" w:rsidRDefault="00FE367F" w:rsidP="009D0D25">
      <w:pPr>
        <w:pStyle w:val="Heading3"/>
      </w:pPr>
      <w:r w:rsidRPr="00335309">
        <w:t xml:space="preserve">Fees for </w:t>
      </w:r>
      <w:r w:rsidR="00A17B35" w:rsidRPr="00335309">
        <w:t>studies</w:t>
      </w:r>
    </w:p>
    <w:p w14:paraId="7311A7AA" w14:textId="4FEF54B4" w:rsidR="00335309" w:rsidRPr="00335309" w:rsidRDefault="00014B3A" w:rsidP="009D0D25">
      <w:pPr>
        <w:pStyle w:val="ListBullet"/>
        <w:keepNext/>
      </w:pPr>
      <w:r w:rsidRPr="00335309">
        <w:t xml:space="preserve">The fees </w:t>
      </w:r>
      <w:r w:rsidR="00A62F3C">
        <w:t xml:space="preserve">outlined </w:t>
      </w:r>
      <w:r w:rsidR="00335309" w:rsidRPr="00335309">
        <w:t xml:space="preserve">in the </w:t>
      </w:r>
      <w:r w:rsidRPr="00335309">
        <w:t>international student</w:t>
      </w:r>
      <w:r w:rsidR="00335309" w:rsidRPr="00335309">
        <w:t xml:space="preserve">’s </w:t>
      </w:r>
      <w:r w:rsidRPr="00335309">
        <w:t xml:space="preserve">written agreement </w:t>
      </w:r>
      <w:r w:rsidR="00A62F3C">
        <w:t xml:space="preserve">covers </w:t>
      </w:r>
      <w:r w:rsidR="00335309" w:rsidRPr="00335309">
        <w:t xml:space="preserve">tuition fees for </w:t>
      </w:r>
      <w:r w:rsidR="00A62F3C">
        <w:t>VET studies</w:t>
      </w:r>
      <w:r w:rsidR="00335309" w:rsidRPr="00335309">
        <w:t xml:space="preserve">. </w:t>
      </w:r>
    </w:p>
    <w:p w14:paraId="4D7A3014" w14:textId="2B9156B5" w:rsidR="00A62F3C" w:rsidRPr="00335309" w:rsidRDefault="00A62F3C" w:rsidP="00A62F3C">
      <w:pPr>
        <w:pStyle w:val="ListBullet"/>
      </w:pPr>
      <w:r w:rsidRPr="00335309">
        <w:t xml:space="preserve">Schools are responsible for paying all </w:t>
      </w:r>
      <w:r>
        <w:t xml:space="preserve">tuition </w:t>
      </w:r>
      <w:r w:rsidRPr="00335309">
        <w:t>costs associated with an international student’s participation in VET studies from the funds the school receives from DE (IED) for the international student. Schools must not require an international student to pay any additional tuition for these studies.</w:t>
      </w:r>
    </w:p>
    <w:p w14:paraId="71D4E354" w14:textId="1DD3839D" w:rsidR="00335309" w:rsidRPr="009375C8" w:rsidRDefault="00335309" w:rsidP="00DE7949">
      <w:pPr>
        <w:pStyle w:val="ListBullet"/>
      </w:pPr>
      <w:r w:rsidRPr="009375C8">
        <w:t xml:space="preserve">If the international student undertakes VET </w:t>
      </w:r>
      <w:r w:rsidR="00E32637" w:rsidRPr="009375C8">
        <w:t>studies,</w:t>
      </w:r>
      <w:r w:rsidRPr="009375C8">
        <w:t xml:space="preserve"> they may incur additional </w:t>
      </w:r>
      <w:r w:rsidR="00FF7F15">
        <w:t xml:space="preserve">VET-related </w:t>
      </w:r>
      <w:r w:rsidRPr="009375C8">
        <w:t xml:space="preserve">material fees. Schools must inform the student and their parents prior to the student undertaking </w:t>
      </w:r>
      <w:r w:rsidR="000D4BCF" w:rsidRPr="009375C8">
        <w:t xml:space="preserve">the VET subject/s </w:t>
      </w:r>
      <w:r w:rsidR="0096207F" w:rsidRPr="009375C8">
        <w:t>of the cost of any VET-related material fees</w:t>
      </w:r>
      <w:r w:rsidRPr="009375C8">
        <w:t>.</w:t>
      </w:r>
    </w:p>
    <w:p w14:paraId="0A90D1CD" w14:textId="0A6813FF" w:rsidR="003A302F" w:rsidRPr="004B3C3E" w:rsidRDefault="003A302F" w:rsidP="00CB0A2D">
      <w:pPr>
        <w:pStyle w:val="Heading3"/>
        <w:numPr>
          <w:ilvl w:val="2"/>
          <w:numId w:val="10"/>
        </w:numPr>
      </w:pPr>
      <w:r w:rsidRPr="004B3C3E">
        <w:t>Qualifications</w:t>
      </w:r>
    </w:p>
    <w:p w14:paraId="677ADAAE" w14:textId="01B82504" w:rsidR="002F5FA1" w:rsidRDefault="00697439" w:rsidP="005F716F">
      <w:pPr>
        <w:pStyle w:val="ListBullet"/>
      </w:pPr>
      <w:r w:rsidRPr="007D21CD">
        <w:t xml:space="preserve">An international student </w:t>
      </w:r>
      <w:r w:rsidR="003A302F" w:rsidRPr="007D21CD">
        <w:t xml:space="preserve">cannot gain a </w:t>
      </w:r>
      <w:r w:rsidRPr="007D21CD">
        <w:t xml:space="preserve">VET </w:t>
      </w:r>
      <w:r w:rsidR="003A302F" w:rsidRPr="007D21CD">
        <w:t>qualification for these studies</w:t>
      </w:r>
      <w:r w:rsidR="005C5DA2">
        <w:t>. T</w:t>
      </w:r>
      <w:r w:rsidRPr="007D21CD">
        <w:t xml:space="preserve">hat is, </w:t>
      </w:r>
      <w:r w:rsidR="005C5DA2">
        <w:t xml:space="preserve">an international </w:t>
      </w:r>
      <w:r w:rsidRPr="007D21CD">
        <w:t>student cannot gain a VET certificate.</w:t>
      </w:r>
      <w:r w:rsidR="00091977">
        <w:t xml:space="preserve"> The student can obtain a statement of attainment for </w:t>
      </w:r>
      <w:r w:rsidR="0040683D">
        <w:t>successfully complet</w:t>
      </w:r>
      <w:r w:rsidR="000857F3">
        <w:t>ing their</w:t>
      </w:r>
      <w:r w:rsidR="0040683D">
        <w:t xml:space="preserve"> </w:t>
      </w:r>
      <w:r w:rsidR="00091977">
        <w:t>VET studies</w:t>
      </w:r>
      <w:r w:rsidR="00386A16">
        <w:t>,</w:t>
      </w:r>
      <w:r w:rsidR="00867F2F">
        <w:t xml:space="preserve"> and</w:t>
      </w:r>
      <w:r w:rsidR="00386A16">
        <w:t>,</w:t>
      </w:r>
      <w:r w:rsidR="00867F2F">
        <w:t xml:space="preserve"> o</w:t>
      </w:r>
      <w:r w:rsidR="002F5FA1">
        <w:t>nce the international student has left senior secondary school</w:t>
      </w:r>
      <w:r w:rsidR="00386A16">
        <w:t>,</w:t>
      </w:r>
      <w:r w:rsidR="002F5FA1">
        <w:t xml:space="preserve"> the student may receive recognised prior learning for </w:t>
      </w:r>
      <w:r w:rsidR="00867F2F">
        <w:t xml:space="preserve">their </w:t>
      </w:r>
      <w:r w:rsidR="002F5FA1">
        <w:t>VET studies.</w:t>
      </w:r>
    </w:p>
    <w:p w14:paraId="3CEB3820" w14:textId="6656B291" w:rsidR="00C20378" w:rsidRDefault="00EB1F7D" w:rsidP="003A302F">
      <w:pPr>
        <w:pStyle w:val="ListBullet"/>
      </w:pPr>
      <w:r>
        <w:t xml:space="preserve">Schools are responsible for explaining to international students and their families that the student </w:t>
      </w:r>
      <w:r w:rsidR="00C20378">
        <w:t>cannot gain a VET qualification for these studies.</w:t>
      </w:r>
    </w:p>
    <w:p w14:paraId="62C904D3" w14:textId="77777777" w:rsidR="003A302F" w:rsidRDefault="003A302F" w:rsidP="00CB0A2D">
      <w:pPr>
        <w:pStyle w:val="Heading3"/>
        <w:numPr>
          <w:ilvl w:val="2"/>
          <w:numId w:val="10"/>
        </w:numPr>
      </w:pPr>
      <w:r>
        <w:t xml:space="preserve">Monitoring international student attendance and course progress </w:t>
      </w:r>
    </w:p>
    <w:p w14:paraId="54CB0298" w14:textId="3E5DFE09" w:rsidR="003A302F" w:rsidRDefault="003A302F" w:rsidP="003A302F">
      <w:pPr>
        <w:pStyle w:val="ListBullet"/>
      </w:pPr>
      <w:r>
        <w:t xml:space="preserve">International students holding a </w:t>
      </w:r>
      <w:r w:rsidR="000D7B31">
        <w:t xml:space="preserve">subclass </w:t>
      </w:r>
      <w:r>
        <w:t>500 Student</w:t>
      </w:r>
      <w:r w:rsidR="000D7B31">
        <w:t xml:space="preserve"> –</w:t>
      </w:r>
      <w:r>
        <w:t xml:space="preserve"> Schools visa have visa conditions that require them to maintain adequate attendance and course progress as a condition of their visa</w:t>
      </w:r>
      <w:r w:rsidR="004D447B">
        <w:t xml:space="preserve">, as described in the </w:t>
      </w:r>
      <w:hyperlink r:id="rId32" w:history="1">
        <w:r w:rsidR="0092015B" w:rsidRPr="0092015B">
          <w:rPr>
            <w:rStyle w:val="Hyperlink"/>
          </w:rPr>
          <w:t>ISP Attendance Policy</w:t>
        </w:r>
      </w:hyperlink>
      <w:r w:rsidR="004D447B">
        <w:t xml:space="preserve"> and the </w:t>
      </w:r>
      <w:hyperlink r:id="rId33" w:history="1">
        <w:r w:rsidR="004D447B" w:rsidRPr="00F31D15">
          <w:rPr>
            <w:rStyle w:val="Hyperlink"/>
          </w:rPr>
          <w:t xml:space="preserve">ISP </w:t>
        </w:r>
        <w:r w:rsidR="004D447B" w:rsidRPr="00F31D15">
          <w:rPr>
            <w:rStyle w:val="Hyperlink"/>
          </w:rPr>
          <w:lastRenderedPageBreak/>
          <w:t>Course Progress Policy</w:t>
        </w:r>
      </w:hyperlink>
      <w:r w:rsidR="00582418">
        <w:t>.</w:t>
      </w:r>
      <w:r>
        <w:t xml:space="preserve"> This includes attendance and course progress in any </w:t>
      </w:r>
      <w:r w:rsidR="004A72D3">
        <w:t xml:space="preserve">VET studies </w:t>
      </w:r>
      <w:r w:rsidRPr="0099132F">
        <w:t>undertaken</w:t>
      </w:r>
      <w:r>
        <w:t xml:space="preserve"> by an international student.</w:t>
      </w:r>
    </w:p>
    <w:p w14:paraId="0B2F694C" w14:textId="6146BABE" w:rsidR="003A302F" w:rsidRDefault="003A302F" w:rsidP="003A302F">
      <w:pPr>
        <w:pStyle w:val="ListBullet"/>
      </w:pPr>
      <w:r>
        <w:t xml:space="preserve">Accordingly, the school must monitor </w:t>
      </w:r>
      <w:r w:rsidR="0024608F">
        <w:t xml:space="preserve">and record </w:t>
      </w:r>
      <w:r>
        <w:t xml:space="preserve">an international student’s attendance </w:t>
      </w:r>
      <w:r w:rsidR="00CB55CB">
        <w:t xml:space="preserve">on a </w:t>
      </w:r>
      <w:r w:rsidR="00354F24">
        <w:t xml:space="preserve">fortnightly </w:t>
      </w:r>
      <w:r w:rsidR="00CB55CB">
        <w:t xml:space="preserve">basis </w:t>
      </w:r>
      <w:r>
        <w:t xml:space="preserve">when they are participating in </w:t>
      </w:r>
      <w:r w:rsidR="004A72D3">
        <w:t>VET studies</w:t>
      </w:r>
      <w:r w:rsidR="00582418">
        <w:t>. The</w:t>
      </w:r>
      <w:r>
        <w:t xml:space="preserve"> school </w:t>
      </w:r>
      <w:r w:rsidR="00582418">
        <w:t>is</w:t>
      </w:r>
      <w:r>
        <w:t xml:space="preserve"> </w:t>
      </w:r>
      <w:r w:rsidR="00582418">
        <w:t>responsible for following</w:t>
      </w:r>
      <w:r>
        <w:t xml:space="preserve"> up with </w:t>
      </w:r>
      <w:r w:rsidR="005E1156">
        <w:t xml:space="preserve">the VET </w:t>
      </w:r>
      <w:r>
        <w:t xml:space="preserve">provider if the school does not receive </w:t>
      </w:r>
      <w:r w:rsidR="004A72D3">
        <w:t xml:space="preserve">a </w:t>
      </w:r>
      <w:r w:rsidR="00354F24">
        <w:t xml:space="preserve">fortnightly </w:t>
      </w:r>
      <w:r>
        <w:t>attendance report.</w:t>
      </w:r>
    </w:p>
    <w:p w14:paraId="34E7478D" w14:textId="28BA4B69" w:rsidR="003A302F" w:rsidRPr="003C691F" w:rsidRDefault="003A302F" w:rsidP="003A302F">
      <w:pPr>
        <w:pStyle w:val="ListBullet"/>
      </w:pPr>
      <w:r w:rsidRPr="003C691F">
        <w:t xml:space="preserve">The school </w:t>
      </w:r>
      <w:r w:rsidR="00582418">
        <w:t>must also</w:t>
      </w:r>
      <w:r w:rsidRPr="003C691F">
        <w:t xml:space="preserve"> monitor the international student’s course progress by reviewing </w:t>
      </w:r>
      <w:r>
        <w:t xml:space="preserve">student </w:t>
      </w:r>
      <w:r w:rsidRPr="003C691F">
        <w:t>rep</w:t>
      </w:r>
      <w:r w:rsidR="004D447B">
        <w:t>orts. I</w:t>
      </w:r>
      <w:r w:rsidR="00582418">
        <w:t>n addition</w:t>
      </w:r>
      <w:r w:rsidRPr="003C691F">
        <w:t xml:space="preserve">, the school should respond </w:t>
      </w:r>
      <w:r w:rsidR="00582418">
        <w:t xml:space="preserve">immediately </w:t>
      </w:r>
      <w:r w:rsidRPr="003C691F">
        <w:t xml:space="preserve">to any </w:t>
      </w:r>
      <w:r w:rsidR="00582418">
        <w:t>advice</w:t>
      </w:r>
      <w:r w:rsidR="00582418" w:rsidRPr="003C691F">
        <w:t xml:space="preserve"> </w:t>
      </w:r>
      <w:r w:rsidRPr="003C691F">
        <w:t xml:space="preserve">from </w:t>
      </w:r>
      <w:r w:rsidR="005E1156">
        <w:t xml:space="preserve">a VET </w:t>
      </w:r>
      <w:r w:rsidRPr="003C691F">
        <w:t xml:space="preserve">provider that </w:t>
      </w:r>
      <w:r w:rsidR="00582418">
        <w:t>indicates</w:t>
      </w:r>
      <w:r w:rsidR="00582418" w:rsidRPr="003C691F">
        <w:t xml:space="preserve"> </w:t>
      </w:r>
      <w:r w:rsidRPr="003C691F">
        <w:t xml:space="preserve">the student is experiencing </w:t>
      </w:r>
      <w:r w:rsidR="00582418">
        <w:t xml:space="preserve">learning </w:t>
      </w:r>
      <w:r w:rsidRPr="003C691F">
        <w:t>difficult</w:t>
      </w:r>
      <w:r w:rsidR="00582418">
        <w:t>ies</w:t>
      </w:r>
      <w:r w:rsidRPr="003C691F">
        <w:t xml:space="preserve"> </w:t>
      </w:r>
      <w:r w:rsidR="00582418">
        <w:t>in accordance</w:t>
      </w:r>
      <w:r w:rsidRPr="003C691F">
        <w:t xml:space="preserve"> with the </w:t>
      </w:r>
      <w:hyperlink r:id="rId34" w:history="1">
        <w:r w:rsidR="00F31D15" w:rsidRPr="00F31D15">
          <w:rPr>
            <w:rStyle w:val="Hyperlink"/>
          </w:rPr>
          <w:t>ISP Course Progress Policy</w:t>
        </w:r>
      </w:hyperlink>
      <w:r w:rsidR="00582418">
        <w:t xml:space="preserve"> for early intervention to mitigate any risk </w:t>
      </w:r>
      <w:r w:rsidRPr="003C691F">
        <w:t xml:space="preserve">to the student of not </w:t>
      </w:r>
      <w:r w:rsidR="000B5DDE">
        <w:t>maintaining</w:t>
      </w:r>
      <w:r w:rsidR="000B5DDE" w:rsidRPr="003C691F">
        <w:t xml:space="preserve"> </w:t>
      </w:r>
      <w:r w:rsidR="004D447B">
        <w:t xml:space="preserve">satisfactory subject progress. </w:t>
      </w:r>
      <w:r w:rsidRPr="003C691F">
        <w:t xml:space="preserve">The school </w:t>
      </w:r>
      <w:r w:rsidR="000B5DDE">
        <w:t>must</w:t>
      </w:r>
      <w:r w:rsidR="000B5DDE" w:rsidRPr="003C691F">
        <w:t xml:space="preserve"> </w:t>
      </w:r>
      <w:r w:rsidRPr="003C691F">
        <w:t xml:space="preserve">liaise with the provider to </w:t>
      </w:r>
      <w:r w:rsidR="000B5DDE">
        <w:t>ensure all reasonable</w:t>
      </w:r>
      <w:r w:rsidR="00E864E5">
        <w:t xml:space="preserve"> </w:t>
      </w:r>
      <w:r w:rsidR="000B5DDE">
        <w:t>learning and welfare</w:t>
      </w:r>
      <w:r w:rsidRPr="003C691F">
        <w:t xml:space="preserve"> support </w:t>
      </w:r>
      <w:r w:rsidR="000B5DDE">
        <w:t xml:space="preserve">is offered to the </w:t>
      </w:r>
      <w:r w:rsidRPr="003C691F">
        <w:t>student.</w:t>
      </w:r>
    </w:p>
    <w:p w14:paraId="599BDF38" w14:textId="77777777" w:rsidR="003A302F" w:rsidRPr="004B3C3E" w:rsidRDefault="003A302F" w:rsidP="00CB0A2D">
      <w:pPr>
        <w:pStyle w:val="Heading3"/>
        <w:numPr>
          <w:ilvl w:val="2"/>
          <w:numId w:val="10"/>
        </w:numPr>
      </w:pPr>
      <w:r w:rsidRPr="004B3C3E">
        <w:t>Complaints</w:t>
      </w:r>
    </w:p>
    <w:p w14:paraId="4BCF406F" w14:textId="6649996F" w:rsidR="003A302F" w:rsidRPr="004B3C3E" w:rsidRDefault="003A302F" w:rsidP="003A302F">
      <w:pPr>
        <w:pStyle w:val="ListBullet"/>
      </w:pPr>
      <w:r w:rsidRPr="004B3C3E">
        <w:t xml:space="preserve">Where an international student has a complaint </w:t>
      </w:r>
      <w:r w:rsidR="00EC076D" w:rsidRPr="004B3C3E">
        <w:t xml:space="preserve">related to these studies </w:t>
      </w:r>
      <w:r w:rsidRPr="004B3C3E">
        <w:t xml:space="preserve">that </w:t>
      </w:r>
      <w:r w:rsidR="00EC076D" w:rsidRPr="004B3C3E">
        <w:t xml:space="preserve">cannot be resolved </w:t>
      </w:r>
      <w:r w:rsidRPr="004B3C3E">
        <w:t xml:space="preserve">informally, the school should instruct the student to lodge a formal complaint with </w:t>
      </w:r>
      <w:r w:rsidR="000D7B31">
        <w:t>DE (</w:t>
      </w:r>
      <w:r w:rsidR="00E752E1">
        <w:t>IED</w:t>
      </w:r>
      <w:r w:rsidR="000D7B31">
        <w:t>)</w:t>
      </w:r>
      <w:r w:rsidRPr="004B3C3E">
        <w:t>.</w:t>
      </w:r>
      <w:r w:rsidR="0073326F">
        <w:t xml:space="preserve"> </w:t>
      </w:r>
      <w:r w:rsidR="00CE10EB">
        <w:t xml:space="preserve">Refer to the </w:t>
      </w:r>
      <w:hyperlink r:id="rId35" w:history="1">
        <w:r w:rsidR="004D447B" w:rsidRPr="00704E47">
          <w:rPr>
            <w:rStyle w:val="Hyperlink"/>
          </w:rPr>
          <w:t>ISP Complaints and Appeals Policy</w:t>
        </w:r>
      </w:hyperlink>
      <w:r w:rsidRPr="004B3C3E">
        <w:t xml:space="preserve"> and the </w:t>
      </w:r>
      <w:hyperlink r:id="rId36" w:history="1">
        <w:r w:rsidRPr="004B3C3E">
          <w:rPr>
            <w:rStyle w:val="Hyperlink"/>
          </w:rPr>
          <w:t>ISP Complaints Form</w:t>
        </w:r>
      </w:hyperlink>
      <w:r w:rsidR="00CE10EB">
        <w:t xml:space="preserve">, also accessible online at </w:t>
      </w:r>
      <w:hyperlink r:id="rId37" w:history="1">
        <w:r w:rsidRPr="004B3C3E">
          <w:rPr>
            <w:rStyle w:val="Hyperlink"/>
          </w:rPr>
          <w:t>www.study.vic.gov.au</w:t>
        </w:r>
      </w:hyperlink>
      <w:r w:rsidR="00CE10EB">
        <w:t xml:space="preserve"> under </w:t>
      </w:r>
      <w:r w:rsidR="00CE10EB" w:rsidRPr="00CE10EB">
        <w:rPr>
          <w:i/>
        </w:rPr>
        <w:t>Brochures and Forms</w:t>
      </w:r>
      <w:r w:rsidR="00CE10EB">
        <w:rPr>
          <w:iCs/>
        </w:rPr>
        <w:t>.</w:t>
      </w:r>
    </w:p>
    <w:p w14:paraId="5B24688E" w14:textId="77777777" w:rsidR="003A302F" w:rsidRDefault="003A302F" w:rsidP="00CB0A2D">
      <w:pPr>
        <w:pStyle w:val="Heading2"/>
        <w:numPr>
          <w:ilvl w:val="1"/>
          <w:numId w:val="10"/>
        </w:numPr>
      </w:pPr>
      <w:r>
        <w:t>Roles and responsibilities</w:t>
      </w:r>
    </w:p>
    <w:p w14:paraId="1ECBFFFB" w14:textId="2DF3750F" w:rsidR="003A302F" w:rsidRDefault="003A302F" w:rsidP="003A302F">
      <w:pPr>
        <w:pStyle w:val="ListBullet"/>
      </w:pPr>
      <w:r w:rsidRPr="004A0BAF">
        <w:t xml:space="preserve">The </w:t>
      </w:r>
      <w:r w:rsidR="00E71D93">
        <w:rPr>
          <w:b/>
        </w:rPr>
        <w:t>Manager</w:t>
      </w:r>
      <w:r w:rsidRPr="00DF33CE">
        <w:rPr>
          <w:b/>
        </w:rPr>
        <w:t xml:space="preserve">, </w:t>
      </w:r>
      <w:r w:rsidR="00E71D93">
        <w:rPr>
          <w:b/>
        </w:rPr>
        <w:t>Strategy and Quality Assurance Unit</w:t>
      </w:r>
      <w:r w:rsidRPr="001508B7">
        <w:rPr>
          <w:b/>
        </w:rPr>
        <w:t>, IED</w:t>
      </w:r>
      <w:r>
        <w:t xml:space="preserve">, </w:t>
      </w:r>
      <w:r w:rsidRPr="004A0BAF">
        <w:t xml:space="preserve">is responsible for </w:t>
      </w:r>
      <w:r>
        <w:t>maint</w:t>
      </w:r>
      <w:r w:rsidR="000857F3">
        <w:t>aining</w:t>
      </w:r>
      <w:r>
        <w:t xml:space="preserve"> and updating this policy.</w:t>
      </w:r>
    </w:p>
    <w:p w14:paraId="13280558" w14:textId="6FDE8814" w:rsidR="003A302F" w:rsidRPr="004B1B08" w:rsidRDefault="003A302F" w:rsidP="003A302F">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DE as a </w:t>
      </w:r>
      <w:r w:rsidRPr="003078AE">
        <w:t xml:space="preserve">Commonwealth Register of Institutions and Courses for Overseas Students </w:t>
      </w:r>
      <w:r>
        <w:t>(</w:t>
      </w:r>
      <w:r w:rsidRPr="004A0BAF">
        <w:t>CRICOS</w:t>
      </w:r>
      <w:r>
        <w:t>)</w:t>
      </w:r>
      <w:r w:rsidRPr="004A0BAF">
        <w:t xml:space="preserve"> registered </w:t>
      </w:r>
      <w:r w:rsidRPr="003A1A97">
        <w:t>provider</w:t>
      </w:r>
      <w:r w:rsidRPr="001508B7">
        <w:t>.</w:t>
      </w:r>
    </w:p>
    <w:p w14:paraId="778FD73F" w14:textId="148C53E9" w:rsidR="004B3C3E" w:rsidRPr="00125AF0" w:rsidRDefault="004B3C3E" w:rsidP="003A302F">
      <w:pPr>
        <w:pStyle w:val="ListBullet"/>
      </w:pPr>
      <w:bookmarkStart w:id="2" w:name="_Hlk132726306"/>
      <w:r w:rsidRPr="00125AF0">
        <w:t xml:space="preserve">The </w:t>
      </w:r>
      <w:r w:rsidR="000D7B31">
        <w:rPr>
          <w:b/>
          <w:bCs/>
        </w:rPr>
        <w:t>I</w:t>
      </w:r>
      <w:r w:rsidRPr="00125AF0">
        <w:rPr>
          <w:b/>
          <w:bCs/>
        </w:rPr>
        <w:t xml:space="preserve">nternational </w:t>
      </w:r>
      <w:r w:rsidR="000D7B31">
        <w:rPr>
          <w:b/>
          <w:bCs/>
        </w:rPr>
        <w:t>S</w:t>
      </w:r>
      <w:r w:rsidRPr="00125AF0">
        <w:rPr>
          <w:b/>
          <w:bCs/>
        </w:rPr>
        <w:t xml:space="preserve">tudent </w:t>
      </w:r>
      <w:r w:rsidR="000D7B31">
        <w:rPr>
          <w:b/>
          <w:bCs/>
        </w:rPr>
        <w:t>C</w:t>
      </w:r>
      <w:r w:rsidRPr="00125AF0">
        <w:rPr>
          <w:b/>
          <w:bCs/>
        </w:rPr>
        <w:t>oordinator</w:t>
      </w:r>
      <w:r w:rsidR="00E752E1">
        <w:rPr>
          <w:b/>
          <w:bCs/>
        </w:rPr>
        <w:t xml:space="preserve"> (ISC)</w:t>
      </w:r>
      <w:r w:rsidRPr="00125AF0">
        <w:t xml:space="preserve"> is </w:t>
      </w:r>
      <w:bookmarkEnd w:id="2"/>
      <w:r w:rsidRPr="00125AF0">
        <w:t xml:space="preserve">responsible for </w:t>
      </w:r>
      <w:r w:rsidR="003B79FF" w:rsidRPr="00125AF0">
        <w:t>ensuring the student and the student’s parent</w:t>
      </w:r>
      <w:r w:rsidR="00301D0B">
        <w:t>/</w:t>
      </w:r>
      <w:r w:rsidR="003B79FF" w:rsidRPr="00125AF0">
        <w:t>s</w:t>
      </w:r>
      <w:r w:rsidR="00301D0B">
        <w:t xml:space="preserve"> or legal guardian/s</w:t>
      </w:r>
      <w:r w:rsidR="003B79FF" w:rsidRPr="00125AF0">
        <w:t xml:space="preserve"> are fully informed about </w:t>
      </w:r>
      <w:r w:rsidR="00D8738E">
        <w:t>VET</w:t>
      </w:r>
      <w:r w:rsidR="009026F0">
        <w:t xml:space="preserve"> studies</w:t>
      </w:r>
      <w:r w:rsidR="001B7A6D">
        <w:t xml:space="preserve"> and the VCE VM (if applicable)</w:t>
      </w:r>
      <w:r w:rsidR="00543E8A">
        <w:t xml:space="preserve">, </w:t>
      </w:r>
      <w:r w:rsidR="00A27EED">
        <w:t xml:space="preserve">ensuring that </w:t>
      </w:r>
      <w:r w:rsidR="000D7B31">
        <w:t>DE (</w:t>
      </w:r>
      <w:r w:rsidR="00A27EED">
        <w:t>IED</w:t>
      </w:r>
      <w:r w:rsidR="000D7B31">
        <w:t>)</w:t>
      </w:r>
      <w:r w:rsidR="00A27EED">
        <w:t xml:space="preserve"> has a copy of any</w:t>
      </w:r>
      <w:r w:rsidR="00A22833">
        <w:t xml:space="preserve"> required documents, including </w:t>
      </w:r>
      <w:r w:rsidR="00A27EED">
        <w:t>VET third-party agreement</w:t>
      </w:r>
      <w:r w:rsidR="001B7A6D">
        <w:t>s,</w:t>
      </w:r>
      <w:r w:rsidR="00D6610D">
        <w:t xml:space="preserve"> informed consent form</w:t>
      </w:r>
      <w:r w:rsidR="001B7A6D">
        <w:t>s</w:t>
      </w:r>
      <w:r w:rsidR="00D6610D">
        <w:t xml:space="preserve">, </w:t>
      </w:r>
      <w:r w:rsidR="001B7A6D">
        <w:t xml:space="preserve">and structured workplace learning forms, </w:t>
      </w:r>
      <w:r w:rsidR="00A27EED">
        <w:t>and monitoring students</w:t>
      </w:r>
      <w:r w:rsidR="001B7A6D">
        <w:t>’</w:t>
      </w:r>
      <w:r w:rsidR="00A27EED">
        <w:t xml:space="preserve"> course progress and attendance</w:t>
      </w:r>
      <w:r w:rsidR="003B79FF" w:rsidRPr="00125AF0">
        <w:t>.</w:t>
      </w:r>
    </w:p>
    <w:p w14:paraId="36F5F5C1" w14:textId="77777777" w:rsidR="003A302F" w:rsidRDefault="003A302F" w:rsidP="009D0D25">
      <w:pPr>
        <w:pStyle w:val="Heading2"/>
        <w:numPr>
          <w:ilvl w:val="1"/>
          <w:numId w:val="10"/>
        </w:numPr>
      </w:pPr>
      <w:r>
        <w:t>Legislation</w:t>
      </w:r>
    </w:p>
    <w:p w14:paraId="14E1D142" w14:textId="77777777" w:rsidR="003A302F" w:rsidRDefault="003A302F" w:rsidP="009D0D25">
      <w:pPr>
        <w:pStyle w:val="ListBullet"/>
        <w:keepNext/>
      </w:pPr>
      <w:bookmarkStart w:id="3" w:name="_Hlk21709367"/>
      <w:r w:rsidRPr="00C77996">
        <w:rPr>
          <w:i/>
        </w:rPr>
        <w:t>Migration Act 1958</w:t>
      </w:r>
      <w:r>
        <w:t xml:space="preserve"> (Cth)</w:t>
      </w:r>
    </w:p>
    <w:p w14:paraId="36258E92" w14:textId="77777777" w:rsidR="003A302F" w:rsidRPr="00410144" w:rsidRDefault="003A302F" w:rsidP="009D0D25">
      <w:pPr>
        <w:pStyle w:val="ListBullet"/>
        <w:keepNext/>
      </w:pPr>
      <w:r w:rsidRPr="00C77996">
        <w:rPr>
          <w:i/>
        </w:rPr>
        <w:t>Education Services and Overseas Students Act 2000</w:t>
      </w:r>
      <w:r w:rsidRPr="00B34109">
        <w:t xml:space="preserve"> (Cth)</w:t>
      </w:r>
    </w:p>
    <w:p w14:paraId="59DB365A" w14:textId="77777777" w:rsidR="003A302F" w:rsidRPr="00410144" w:rsidRDefault="003A302F" w:rsidP="009D0D25">
      <w:pPr>
        <w:pStyle w:val="ListBullet"/>
        <w:keepNext/>
      </w:pPr>
      <w:r w:rsidRPr="00C77996">
        <w:rPr>
          <w:i/>
        </w:rPr>
        <w:t>ESOS National Code of Practice for Providers of Education and Training to Overseas Students 2018</w:t>
      </w:r>
      <w:r w:rsidRPr="00B34109">
        <w:t xml:space="preserve"> (Cth)</w:t>
      </w:r>
    </w:p>
    <w:p w14:paraId="49C10731" w14:textId="1EEEE18F" w:rsidR="003A302F" w:rsidRDefault="003A302F" w:rsidP="003A302F">
      <w:pPr>
        <w:pStyle w:val="ListBullet"/>
      </w:pPr>
      <w:r w:rsidRPr="00B00A29">
        <w:rPr>
          <w:i/>
        </w:rPr>
        <w:t>Education Training and Reform Act 2006</w:t>
      </w:r>
      <w:r w:rsidRPr="00B00A29">
        <w:t xml:space="preserve"> (Vic)</w:t>
      </w:r>
    </w:p>
    <w:p w14:paraId="0A873C2E" w14:textId="21A280B0" w:rsidR="00E84D36" w:rsidRPr="00E84D36" w:rsidRDefault="00E84D36" w:rsidP="00E84D36">
      <w:pPr>
        <w:pStyle w:val="ListBullet"/>
      </w:pPr>
      <w:bookmarkStart w:id="4" w:name="_Hlk132636873"/>
      <w:r>
        <w:rPr>
          <w:i/>
        </w:rPr>
        <w:t xml:space="preserve">Ministerial Order </w:t>
      </w:r>
      <w:r w:rsidR="00C36DEF">
        <w:rPr>
          <w:i/>
        </w:rPr>
        <w:t>1412</w:t>
      </w:r>
      <w:r>
        <w:rPr>
          <w:i/>
        </w:rPr>
        <w:t xml:space="preserve"> Structured Workplace Learning Arrangements</w:t>
      </w:r>
    </w:p>
    <w:p w14:paraId="4D4FE7B7" w14:textId="2921A36C" w:rsidR="00697A49" w:rsidRPr="00A360AC" w:rsidRDefault="00697A49" w:rsidP="003A302F">
      <w:pPr>
        <w:pStyle w:val="ListBullet"/>
      </w:pPr>
      <w:r>
        <w:rPr>
          <w:i/>
        </w:rPr>
        <w:t xml:space="preserve">Ministerial Order </w:t>
      </w:r>
      <w:r w:rsidR="00E752E1">
        <w:rPr>
          <w:i/>
        </w:rPr>
        <w:t xml:space="preserve">1359 Implementing </w:t>
      </w:r>
      <w:r>
        <w:rPr>
          <w:i/>
        </w:rPr>
        <w:t xml:space="preserve">Child Safe Standards – </w:t>
      </w:r>
      <w:r w:rsidR="00E752E1">
        <w:rPr>
          <w:i/>
        </w:rPr>
        <w:t>M</w:t>
      </w:r>
      <w:r>
        <w:rPr>
          <w:i/>
        </w:rPr>
        <w:t>anaging the risk of child abuse in schools</w:t>
      </w:r>
      <w:r w:rsidR="00E752E1">
        <w:rPr>
          <w:i/>
        </w:rPr>
        <w:t xml:space="preserve"> and school boarding premises</w:t>
      </w:r>
    </w:p>
    <w:bookmarkEnd w:id="3"/>
    <w:bookmarkEnd w:id="4"/>
    <w:p w14:paraId="6BB4AA3E" w14:textId="7E903EDC" w:rsidR="003A302F" w:rsidRDefault="003A302F" w:rsidP="008D1546">
      <w:pPr>
        <w:pStyle w:val="Heading2"/>
        <w:numPr>
          <w:ilvl w:val="1"/>
          <w:numId w:val="10"/>
        </w:numPr>
      </w:pPr>
      <w:r>
        <w:t>Associated documents</w:t>
      </w:r>
      <w:r w:rsidR="00D51066">
        <w:t xml:space="preserve"> </w:t>
      </w:r>
    </w:p>
    <w:bookmarkStart w:id="5" w:name="_Hlk21709380"/>
    <w:p w14:paraId="1EA1D35D" w14:textId="0C049127" w:rsidR="0073326F" w:rsidRPr="00C135CD" w:rsidRDefault="002255C2" w:rsidP="0073326F">
      <w:pPr>
        <w:pStyle w:val="ListBullet"/>
        <w:rPr>
          <w:rStyle w:val="Hyperlink"/>
          <w:color w:val="404040" w:themeColor="text1" w:themeTint="BF"/>
          <w:u w:val="none"/>
        </w:rPr>
      </w:pPr>
      <w:r>
        <w:rPr>
          <w:rStyle w:val="Hyperlink"/>
        </w:rPr>
        <w:fldChar w:fldCharType="begin"/>
      </w:r>
      <w:r>
        <w:rPr>
          <w:rStyle w:val="Hyperlink"/>
        </w:rPr>
        <w:instrText xml:space="preserve"> HYPERLINK "https://www.study.vic.gov.au/Shared%20Documents/en/School_Toolkit/ISP_VET_Form.docx" </w:instrText>
      </w:r>
      <w:r>
        <w:rPr>
          <w:rStyle w:val="Hyperlink"/>
        </w:rPr>
      </w:r>
      <w:r>
        <w:rPr>
          <w:rStyle w:val="Hyperlink"/>
        </w:rPr>
        <w:fldChar w:fldCharType="separate"/>
      </w:r>
      <w:r w:rsidR="0073326F" w:rsidRPr="002255C2">
        <w:rPr>
          <w:rStyle w:val="Hyperlink"/>
        </w:rPr>
        <w:t>ISP VET Informed Consent Form</w:t>
      </w:r>
      <w:r>
        <w:rPr>
          <w:rStyle w:val="Hyperlink"/>
        </w:rPr>
        <w:fldChar w:fldCharType="end"/>
      </w:r>
    </w:p>
    <w:p w14:paraId="5DEF2297" w14:textId="77777777" w:rsidR="00C135CD" w:rsidRDefault="00C36DEF" w:rsidP="00C135CD">
      <w:pPr>
        <w:pStyle w:val="ListBullet"/>
        <w:rPr>
          <w:rStyle w:val="Hyperlink"/>
          <w:color w:val="404040" w:themeColor="text1" w:themeTint="BF"/>
          <w:u w:val="none"/>
        </w:rPr>
      </w:pPr>
      <w:hyperlink r:id="rId38" w:history="1">
        <w:r w:rsidR="00C135CD" w:rsidRPr="00C135CD">
          <w:rPr>
            <w:rStyle w:val="Hyperlink"/>
          </w:rPr>
          <w:t>ISP VET Site Inspection Form</w:t>
        </w:r>
      </w:hyperlink>
    </w:p>
    <w:p w14:paraId="5D0755FA" w14:textId="68EC4F52" w:rsidR="00D950BB" w:rsidRDefault="00C36DEF" w:rsidP="00C135CD">
      <w:pPr>
        <w:pStyle w:val="ListBullet"/>
        <w:rPr>
          <w:rStyle w:val="Hyperlink"/>
          <w:color w:val="404040" w:themeColor="text1" w:themeTint="BF"/>
          <w:u w:val="none"/>
        </w:rPr>
      </w:pPr>
      <w:hyperlink r:id="rId39" w:history="1">
        <w:r w:rsidR="00D950BB" w:rsidRPr="00D950BB">
          <w:rPr>
            <w:rStyle w:val="Hyperlink"/>
          </w:rPr>
          <w:t>ISP Third-Party Site Inspection Register</w:t>
        </w:r>
      </w:hyperlink>
    </w:p>
    <w:p w14:paraId="3B88F9E4" w14:textId="10F29FB5" w:rsidR="00301D0B" w:rsidRPr="00301D0B" w:rsidRDefault="00C36DEF" w:rsidP="00301D0B">
      <w:pPr>
        <w:pStyle w:val="ListBullet"/>
        <w:rPr>
          <w:rStyle w:val="Hyperlink"/>
          <w:color w:val="404040" w:themeColor="text1" w:themeTint="BF"/>
          <w:u w:val="none"/>
        </w:rPr>
      </w:pPr>
      <w:hyperlink r:id="rId40" w:history="1">
        <w:r w:rsidR="00301D0B" w:rsidRPr="005C71E2">
          <w:rPr>
            <w:rStyle w:val="Hyperlink"/>
          </w:rPr>
          <w:t>VET Third-Party Agreement Templates</w:t>
        </w:r>
      </w:hyperlink>
    </w:p>
    <w:bookmarkStart w:id="6" w:name="_Hlk132725785"/>
    <w:p w14:paraId="43933BA9" w14:textId="77777777" w:rsidR="00301D0B" w:rsidRPr="00D71F50" w:rsidRDefault="00301D0B" w:rsidP="00301D0B">
      <w:pPr>
        <w:pStyle w:val="ListBullet"/>
        <w:rPr>
          <w:rStyle w:val="Hyperlink"/>
          <w:color w:val="404040" w:themeColor="text1" w:themeTint="BF"/>
          <w:u w:val="none"/>
        </w:rPr>
      </w:pPr>
      <w:r>
        <w:rPr>
          <w:rStyle w:val="Hyperlink"/>
        </w:rPr>
        <w:fldChar w:fldCharType="begin"/>
      </w:r>
      <w:r>
        <w:rPr>
          <w:rStyle w:val="Hyperlink"/>
        </w:rPr>
        <w:instrText xml:space="preserve"> HYPERLINK "https://www.education.vic.gov.au/PAL/child-safe-standards-and-workplace-learning-guide-for-schools.pdf" </w:instrText>
      </w:r>
      <w:r>
        <w:rPr>
          <w:rStyle w:val="Hyperlink"/>
        </w:rPr>
      </w:r>
      <w:r>
        <w:rPr>
          <w:rStyle w:val="Hyperlink"/>
        </w:rPr>
        <w:fldChar w:fldCharType="separate"/>
      </w:r>
      <w:r w:rsidRPr="00D71F50">
        <w:rPr>
          <w:rStyle w:val="Hyperlink"/>
        </w:rPr>
        <w:t>Child Safe Standards and Workplace Learning</w:t>
      </w:r>
      <w:r>
        <w:rPr>
          <w:rStyle w:val="Hyperlink"/>
        </w:rPr>
        <w:fldChar w:fldCharType="end"/>
      </w:r>
    </w:p>
    <w:bookmarkEnd w:id="6"/>
    <w:p w14:paraId="46E5A54A" w14:textId="4C6B92B2" w:rsidR="00301D0B" w:rsidRPr="00301D0B" w:rsidRDefault="00301D0B" w:rsidP="00301D0B">
      <w:pPr>
        <w:pStyle w:val="ListBullet"/>
        <w:rPr>
          <w:rStyle w:val="Hyperlink"/>
          <w:color w:val="404040" w:themeColor="text1" w:themeTint="BF"/>
          <w:u w:val="none"/>
        </w:rPr>
      </w:pPr>
      <w:r>
        <w:rPr>
          <w:rStyle w:val="Hyperlink"/>
        </w:rPr>
        <w:fldChar w:fldCharType="begin"/>
      </w:r>
      <w:r>
        <w:rPr>
          <w:rStyle w:val="Hyperlink"/>
        </w:rPr>
        <w:instrText xml:space="preserve"> HYPERLINK "https://www.education.vic.gov.au/Documents/school/teachers/teachingresources/careers/work/SWLarrangefrmamended.pdf" </w:instrText>
      </w:r>
      <w:r>
        <w:rPr>
          <w:rStyle w:val="Hyperlink"/>
        </w:rPr>
      </w:r>
      <w:r>
        <w:rPr>
          <w:rStyle w:val="Hyperlink"/>
        </w:rPr>
        <w:fldChar w:fldCharType="separate"/>
      </w:r>
      <w:r w:rsidRPr="00292A6B">
        <w:rPr>
          <w:rStyle w:val="Hyperlink"/>
        </w:rPr>
        <w:t>Structured Workplace</w:t>
      </w:r>
      <w:r>
        <w:rPr>
          <w:rStyle w:val="Hyperlink"/>
        </w:rPr>
        <w:t xml:space="preserve"> Learning</w:t>
      </w:r>
      <w:r w:rsidRPr="00292A6B">
        <w:rPr>
          <w:rStyle w:val="Hyperlink"/>
        </w:rPr>
        <w:t xml:space="preserve"> Arrangement Form</w:t>
      </w:r>
      <w:r>
        <w:rPr>
          <w:rStyle w:val="Hyperlink"/>
        </w:rPr>
        <w:fldChar w:fldCharType="end"/>
      </w:r>
    </w:p>
    <w:p w14:paraId="4169EFD9" w14:textId="024CB026" w:rsidR="003872EB" w:rsidRDefault="00C36DEF" w:rsidP="0073326F">
      <w:pPr>
        <w:pStyle w:val="ListBullet"/>
      </w:pPr>
      <w:hyperlink r:id="rId41" w:history="1">
        <w:r w:rsidR="003872EB" w:rsidRPr="00A360AC">
          <w:rPr>
            <w:rStyle w:val="Hyperlink"/>
          </w:rPr>
          <w:t>ISP VCE Vocational Major Informed Consent Form</w:t>
        </w:r>
      </w:hyperlink>
    </w:p>
    <w:p w14:paraId="7CBA39A4" w14:textId="76E38905" w:rsidR="00F31D15" w:rsidRDefault="00C36DEF" w:rsidP="00A06D87">
      <w:pPr>
        <w:pStyle w:val="ListBullet"/>
        <w:keepNext/>
      </w:pPr>
      <w:hyperlink r:id="rId42" w:history="1">
        <w:r w:rsidR="00F31D15" w:rsidRPr="00F31D15">
          <w:rPr>
            <w:rStyle w:val="Hyperlink"/>
          </w:rPr>
          <w:t>ISP Course Progress Policy</w:t>
        </w:r>
      </w:hyperlink>
    </w:p>
    <w:p w14:paraId="348B9426" w14:textId="73FC0883" w:rsidR="00F31D15" w:rsidRDefault="00C36DEF" w:rsidP="00A06D87">
      <w:pPr>
        <w:pStyle w:val="ListBullet"/>
        <w:keepNext/>
      </w:pPr>
      <w:hyperlink r:id="rId43" w:history="1">
        <w:r w:rsidR="00F31D15" w:rsidRPr="0092015B">
          <w:rPr>
            <w:rStyle w:val="Hyperlink"/>
          </w:rPr>
          <w:t>ISP Attendance Policy</w:t>
        </w:r>
      </w:hyperlink>
    </w:p>
    <w:p w14:paraId="6D3E1893" w14:textId="26DF8740" w:rsidR="003A302F" w:rsidRDefault="00C36DEF" w:rsidP="003A302F">
      <w:pPr>
        <w:pStyle w:val="ListBullet"/>
      </w:pPr>
      <w:hyperlink r:id="rId44" w:history="1">
        <w:r w:rsidR="003A302F" w:rsidRPr="009313E6">
          <w:rPr>
            <w:rStyle w:val="Hyperlink"/>
          </w:rPr>
          <w:t xml:space="preserve">ISP Complaints </w:t>
        </w:r>
        <w:r w:rsidR="004D447B" w:rsidRPr="009313E6">
          <w:rPr>
            <w:rStyle w:val="Hyperlink"/>
          </w:rPr>
          <w:t xml:space="preserve">and </w:t>
        </w:r>
        <w:r w:rsidR="003A302F" w:rsidRPr="009313E6">
          <w:rPr>
            <w:rStyle w:val="Hyperlink"/>
          </w:rPr>
          <w:t>Appeals Policy</w:t>
        </w:r>
      </w:hyperlink>
    </w:p>
    <w:p w14:paraId="0241B904" w14:textId="0BCF14FC" w:rsidR="003A302F" w:rsidRPr="00D71F50" w:rsidRDefault="00C36DEF" w:rsidP="003A302F">
      <w:pPr>
        <w:pStyle w:val="ListBullet"/>
        <w:rPr>
          <w:rStyle w:val="Hyperlink"/>
          <w:color w:val="404040" w:themeColor="text1" w:themeTint="BF"/>
          <w:u w:val="none"/>
        </w:rPr>
      </w:pPr>
      <w:hyperlink r:id="rId45" w:history="1">
        <w:r w:rsidR="003A302F" w:rsidRPr="00591D45">
          <w:rPr>
            <w:rStyle w:val="Hyperlink"/>
          </w:rPr>
          <w:t>ISP Complaint Form</w:t>
        </w:r>
      </w:hyperlink>
    </w:p>
    <w:bookmarkEnd w:id="5"/>
    <w:p w14:paraId="2E637A70" w14:textId="77777777" w:rsidR="003A302F" w:rsidRDefault="003A302F" w:rsidP="008A0BFB">
      <w:pPr>
        <w:pStyle w:val="Heading2"/>
        <w:numPr>
          <w:ilvl w:val="1"/>
          <w:numId w:val="10"/>
        </w:numPr>
      </w:pPr>
      <w:r>
        <w:t>Definitions</w:t>
      </w:r>
    </w:p>
    <w:p w14:paraId="7358488C" w14:textId="77777777" w:rsidR="006A38BE" w:rsidRDefault="006A38BE" w:rsidP="006A38BE">
      <w:pPr>
        <w:pStyle w:val="ListBullet"/>
        <w:keepNext/>
      </w:pPr>
      <w:bookmarkStart w:id="7" w:name="_Hlk123224538"/>
      <w:bookmarkStart w:id="8" w:name="_Hlk22056885"/>
      <w:r w:rsidRPr="00622B0E">
        <w:rPr>
          <w:b/>
        </w:rPr>
        <w:t>CRICOS</w:t>
      </w:r>
      <w:r>
        <w:t xml:space="preserve"> means Commonwealth Register of Institutions and Courses for Overseas Students.</w:t>
      </w:r>
    </w:p>
    <w:p w14:paraId="1CE40DDC" w14:textId="77777777" w:rsidR="006A38BE" w:rsidRPr="00B16383" w:rsidRDefault="006A38BE" w:rsidP="006A38BE">
      <w:pPr>
        <w:pStyle w:val="ListBullet"/>
        <w:keepNext/>
      </w:pPr>
      <w:r w:rsidRPr="00622B0E">
        <w:rPr>
          <w:b/>
        </w:rPr>
        <w:t>DE</w:t>
      </w:r>
      <w:r>
        <w:t xml:space="preserve"> or the department means Department of Education in Victoria.</w:t>
      </w:r>
    </w:p>
    <w:bookmarkEnd w:id="7"/>
    <w:p w14:paraId="395CE612" w14:textId="214E4343" w:rsidR="003A302F" w:rsidRPr="00A52752" w:rsidRDefault="003A302F" w:rsidP="008A0BFB">
      <w:pPr>
        <w:pStyle w:val="ListBullet"/>
        <w:keepNext/>
        <w:rPr>
          <w:color w:val="333333"/>
        </w:rPr>
      </w:pPr>
      <w:r w:rsidRPr="00A52752">
        <w:rPr>
          <w:b/>
          <w:color w:val="333333"/>
        </w:rPr>
        <w:t>DE (IED)</w:t>
      </w:r>
      <w:r w:rsidRPr="00A52752">
        <w:rPr>
          <w:color w:val="333333"/>
        </w:rPr>
        <w:t xml:space="preserve"> – Department of Education</w:t>
      </w:r>
      <w:r w:rsidR="008C0EC9">
        <w:rPr>
          <w:color w:val="333333"/>
        </w:rPr>
        <w:t xml:space="preserve"> </w:t>
      </w:r>
      <w:r w:rsidRPr="00A52752">
        <w:rPr>
          <w:color w:val="333333"/>
        </w:rPr>
        <w:t xml:space="preserve">– International Education Division. IED is the division in </w:t>
      </w:r>
      <w:r w:rsidR="006A38BE">
        <w:rPr>
          <w:color w:val="333333"/>
        </w:rPr>
        <w:t xml:space="preserve">the department </w:t>
      </w:r>
      <w:r w:rsidRPr="00A52752">
        <w:rPr>
          <w:color w:val="333333"/>
        </w:rPr>
        <w:t xml:space="preserve">that administers the </w:t>
      </w:r>
      <w:r w:rsidR="006A38BE">
        <w:rPr>
          <w:color w:val="333333"/>
        </w:rPr>
        <w:t xml:space="preserve">ISP </w:t>
      </w:r>
      <w:r w:rsidRPr="00A52752">
        <w:rPr>
          <w:color w:val="333333"/>
        </w:rPr>
        <w:t xml:space="preserve">in Victorian government schools. IED is not a separate entity to </w:t>
      </w:r>
      <w:r w:rsidR="006A38BE">
        <w:rPr>
          <w:color w:val="333333"/>
        </w:rPr>
        <w:t>the department, which</w:t>
      </w:r>
      <w:r w:rsidRPr="00A52752">
        <w:rPr>
          <w:color w:val="333333"/>
        </w:rPr>
        <w:t xml:space="preserve"> is the CRICOS</w:t>
      </w:r>
      <w:r>
        <w:rPr>
          <w:color w:val="333333"/>
        </w:rPr>
        <w:t>-</w:t>
      </w:r>
      <w:r w:rsidRPr="00A52752">
        <w:rPr>
          <w:color w:val="333333"/>
        </w:rPr>
        <w:t>registered provider.</w:t>
      </w:r>
    </w:p>
    <w:p w14:paraId="3BF300AE" w14:textId="4051C5F9" w:rsidR="003A302F" w:rsidRPr="0058700D" w:rsidRDefault="003A302F" w:rsidP="008A0BFB">
      <w:pPr>
        <w:pStyle w:val="ListBullet"/>
        <w:keepNext/>
        <w:rPr>
          <w:color w:val="333333"/>
        </w:rPr>
      </w:pPr>
      <w:r w:rsidRPr="00A52752">
        <w:rPr>
          <w:b/>
          <w:color w:val="333333"/>
        </w:rPr>
        <w:t>International students</w:t>
      </w:r>
      <w:r>
        <w:rPr>
          <w:b/>
          <w:color w:val="333333"/>
        </w:rPr>
        <w:t xml:space="preserve"> or students </w:t>
      </w:r>
      <w:r w:rsidRPr="00A52752">
        <w:rPr>
          <w:color w:val="333333"/>
        </w:rPr>
        <w:t xml:space="preserve">for the purpose of this policy are defined as </w:t>
      </w:r>
      <w:r w:rsidR="00A54ACA">
        <w:rPr>
          <w:color w:val="333333"/>
        </w:rPr>
        <w:t xml:space="preserve">secondary school </w:t>
      </w:r>
      <w:r w:rsidRPr="00A52752">
        <w:rPr>
          <w:color w:val="333333"/>
        </w:rPr>
        <w:t xml:space="preserve">students participating in the ISP under a </w:t>
      </w:r>
      <w:r w:rsidRPr="0058700D">
        <w:rPr>
          <w:color w:val="333333"/>
        </w:rPr>
        <w:t xml:space="preserve">subclass 500 Student </w:t>
      </w:r>
      <w:r w:rsidR="008C0EC9">
        <w:rPr>
          <w:color w:val="333333"/>
        </w:rPr>
        <w:t xml:space="preserve">– </w:t>
      </w:r>
      <w:r w:rsidRPr="0058700D">
        <w:rPr>
          <w:color w:val="333333"/>
        </w:rPr>
        <w:t xml:space="preserve">Schools visa. </w:t>
      </w:r>
    </w:p>
    <w:p w14:paraId="31073421" w14:textId="77777777" w:rsidR="006A38BE" w:rsidRPr="00A52752" w:rsidRDefault="006A38BE" w:rsidP="006A38BE">
      <w:pPr>
        <w:pStyle w:val="ListBullet"/>
        <w:rPr>
          <w:color w:val="333333"/>
        </w:rPr>
      </w:pPr>
      <w:r w:rsidRPr="00A52752">
        <w:rPr>
          <w:b/>
          <w:color w:val="333333"/>
        </w:rPr>
        <w:t>ISP</w:t>
      </w:r>
      <w:r>
        <w:rPr>
          <w:b/>
          <w:color w:val="333333"/>
        </w:rPr>
        <w:t xml:space="preserve"> </w:t>
      </w:r>
      <w:r>
        <w:rPr>
          <w:bCs/>
          <w:color w:val="333333"/>
        </w:rPr>
        <w:t>means International Student Program.</w:t>
      </w:r>
      <w:r w:rsidRPr="00A52752">
        <w:rPr>
          <w:color w:val="333333"/>
        </w:rPr>
        <w:t xml:space="preserve"> </w:t>
      </w:r>
      <w:r>
        <w:rPr>
          <w:color w:val="333333"/>
        </w:rPr>
        <w:t>F</w:t>
      </w:r>
      <w:r w:rsidRPr="00A52752">
        <w:rPr>
          <w:color w:val="333333"/>
        </w:rPr>
        <w:t xml:space="preserve">or the purpose of this policy </w:t>
      </w:r>
      <w:r>
        <w:rPr>
          <w:color w:val="333333"/>
        </w:rPr>
        <w:t xml:space="preserve">it </w:t>
      </w:r>
      <w:r w:rsidRPr="00A52752">
        <w:rPr>
          <w:color w:val="333333"/>
        </w:rPr>
        <w:t xml:space="preserve">is defined as </w:t>
      </w:r>
      <w:r>
        <w:rPr>
          <w:color w:val="333333"/>
        </w:rPr>
        <w:t>the department’s</w:t>
      </w:r>
      <w:r w:rsidRPr="00A52752">
        <w:rPr>
          <w:color w:val="333333"/>
        </w:rPr>
        <w:t xml:space="preserve"> ISP administered by DE (IED). </w:t>
      </w:r>
    </w:p>
    <w:p w14:paraId="4D3C1218" w14:textId="1256AFB7" w:rsidR="003A302F" w:rsidRDefault="003A302F" w:rsidP="003A302F">
      <w:pPr>
        <w:pStyle w:val="ListBullet"/>
      </w:pPr>
      <w:r>
        <w:rPr>
          <w:b/>
        </w:rPr>
        <w:t xml:space="preserve">Parent </w:t>
      </w:r>
      <w:r w:rsidRPr="00281D89">
        <w:t>refers to the parent</w:t>
      </w:r>
      <w:r w:rsidR="00301D0B">
        <w:t>/</w:t>
      </w:r>
      <w:r w:rsidRPr="00281D89">
        <w:t>s or legal guardian</w:t>
      </w:r>
      <w:r w:rsidR="00301D0B">
        <w:t>/</w:t>
      </w:r>
      <w:r>
        <w:t>s</w:t>
      </w:r>
      <w:r w:rsidRPr="00281D89">
        <w:t xml:space="preserve"> of an international studen</w:t>
      </w:r>
      <w:r>
        <w:t>t.</w:t>
      </w:r>
    </w:p>
    <w:p w14:paraId="1B8E6110" w14:textId="43030879" w:rsidR="00BF4351" w:rsidRDefault="00BF4351" w:rsidP="003A302F">
      <w:pPr>
        <w:pStyle w:val="ListBullet"/>
      </w:pPr>
      <w:r w:rsidRPr="009A25DE">
        <w:rPr>
          <w:b/>
          <w:color w:val="333333"/>
        </w:rPr>
        <w:lastRenderedPageBreak/>
        <w:t>RTO</w:t>
      </w:r>
      <w:r>
        <w:rPr>
          <w:bCs/>
          <w:color w:val="333333"/>
        </w:rPr>
        <w:t xml:space="preserve"> means Registered Training Organisation.</w:t>
      </w:r>
    </w:p>
    <w:p w14:paraId="4F41CBAD" w14:textId="69EDFF65" w:rsidR="003A302F" w:rsidRPr="00C56B32" w:rsidRDefault="003A302F" w:rsidP="003A302F">
      <w:pPr>
        <w:pStyle w:val="ListBullet"/>
        <w:rPr>
          <w:color w:val="333333"/>
        </w:rPr>
      </w:pPr>
      <w:r w:rsidRPr="00C56B32">
        <w:rPr>
          <w:b/>
          <w:color w:val="333333"/>
        </w:rPr>
        <w:t>School</w:t>
      </w:r>
      <w:r>
        <w:rPr>
          <w:color w:val="333333"/>
        </w:rPr>
        <w:t xml:space="preserve"> means any Victorian government school accredited by DE (IED) to deliver </w:t>
      </w:r>
      <w:r w:rsidR="003872EB">
        <w:rPr>
          <w:color w:val="333333"/>
        </w:rPr>
        <w:t>the ISP</w:t>
      </w:r>
      <w:r>
        <w:rPr>
          <w:color w:val="333333"/>
        </w:rPr>
        <w:t>.</w:t>
      </w:r>
    </w:p>
    <w:p w14:paraId="43FF17C8" w14:textId="53D879A8" w:rsidR="00AF42F6" w:rsidRDefault="00AF42F6" w:rsidP="003A302F">
      <w:pPr>
        <w:pStyle w:val="ListBullet"/>
      </w:pPr>
      <w:r w:rsidRPr="00AF42F6">
        <w:rPr>
          <w:b/>
        </w:rPr>
        <w:t>VCE</w:t>
      </w:r>
      <w:r w:rsidRPr="00AF42F6">
        <w:t xml:space="preserve"> means Victorian Certificate of Education</w:t>
      </w:r>
      <w:r w:rsidR="000675F6">
        <w:t>.</w:t>
      </w:r>
    </w:p>
    <w:p w14:paraId="349A598E" w14:textId="32C008E9" w:rsidR="003872EB" w:rsidRPr="003872EB" w:rsidRDefault="003872EB" w:rsidP="003A302F">
      <w:pPr>
        <w:pStyle w:val="ListBullet"/>
        <w:rPr>
          <w:bCs/>
        </w:rPr>
      </w:pPr>
      <w:r>
        <w:rPr>
          <w:b/>
        </w:rPr>
        <w:t xml:space="preserve">VCE VM </w:t>
      </w:r>
      <w:r w:rsidRPr="003872EB">
        <w:rPr>
          <w:bCs/>
        </w:rPr>
        <w:t>means Victorian Certificate of Education Vocational Major</w:t>
      </w:r>
      <w:r w:rsidR="000675F6">
        <w:rPr>
          <w:bCs/>
        </w:rPr>
        <w:t>.</w:t>
      </w:r>
    </w:p>
    <w:p w14:paraId="55AEF1DB" w14:textId="7B758995" w:rsidR="001D653F" w:rsidRPr="00ED780F" w:rsidRDefault="001D653F" w:rsidP="003A302F">
      <w:pPr>
        <w:pStyle w:val="ListBullet"/>
      </w:pPr>
      <w:r>
        <w:rPr>
          <w:b/>
        </w:rPr>
        <w:t xml:space="preserve">VET </w:t>
      </w:r>
      <w:r w:rsidRPr="001D653F">
        <w:rPr>
          <w:bCs/>
        </w:rPr>
        <w:t xml:space="preserve">means </w:t>
      </w:r>
      <w:r w:rsidR="005A01B4">
        <w:rPr>
          <w:bCs/>
        </w:rPr>
        <w:t>v</w:t>
      </w:r>
      <w:r w:rsidRPr="001D653F">
        <w:rPr>
          <w:bCs/>
        </w:rPr>
        <w:t xml:space="preserve">ocational </w:t>
      </w:r>
      <w:r w:rsidR="005A01B4">
        <w:rPr>
          <w:bCs/>
        </w:rPr>
        <w:t>e</w:t>
      </w:r>
      <w:r w:rsidRPr="001D653F">
        <w:rPr>
          <w:bCs/>
        </w:rPr>
        <w:t xml:space="preserve">ducation and </w:t>
      </w:r>
      <w:r w:rsidR="005A01B4">
        <w:rPr>
          <w:bCs/>
        </w:rPr>
        <w:t>t</w:t>
      </w:r>
      <w:r w:rsidRPr="001D653F">
        <w:rPr>
          <w:bCs/>
        </w:rPr>
        <w:t>raining</w:t>
      </w:r>
      <w:r w:rsidR="000675F6">
        <w:rPr>
          <w:bCs/>
        </w:rPr>
        <w:t>.</w:t>
      </w:r>
    </w:p>
    <w:p w14:paraId="1C363BF9" w14:textId="6E3B4850" w:rsidR="000675F6" w:rsidRPr="00AF42F6" w:rsidRDefault="000675F6" w:rsidP="003A302F">
      <w:pPr>
        <w:pStyle w:val="ListBullet"/>
      </w:pPr>
      <w:r w:rsidRPr="009A25DE">
        <w:rPr>
          <w:b/>
          <w:bCs/>
        </w:rPr>
        <w:t>WW</w:t>
      </w:r>
      <w:r w:rsidRPr="001B7A6D">
        <w:rPr>
          <w:b/>
          <w:bCs/>
        </w:rPr>
        <w:t>CC</w:t>
      </w:r>
      <w:r>
        <w:t xml:space="preserve"> means Working With Children Check.</w:t>
      </w:r>
    </w:p>
    <w:p w14:paraId="4654081A" w14:textId="77777777" w:rsidR="003A302F" w:rsidRDefault="003A302F" w:rsidP="00CB0A2D">
      <w:pPr>
        <w:pStyle w:val="Heading2"/>
        <w:numPr>
          <w:ilvl w:val="1"/>
          <w:numId w:val="10"/>
        </w:numPr>
      </w:pPr>
      <w:bookmarkStart w:id="9" w:name="_Hlk132637089"/>
      <w:bookmarkEnd w:id="8"/>
      <w:r>
        <w:t>Policy contact and maintenance officer</w:t>
      </w:r>
    </w:p>
    <w:p w14:paraId="20C7B1ED" w14:textId="3F216714" w:rsidR="003A302F" w:rsidRDefault="005772B9" w:rsidP="003A302F">
      <w:pPr>
        <w:pStyle w:val="Authorisationtext"/>
        <w:shd w:val="clear" w:color="auto" w:fill="auto"/>
      </w:pPr>
      <w:bookmarkStart w:id="10" w:name="_Hlk21709352"/>
      <w:r>
        <w:t>Manager, Strategy and Quality Assurance Unit</w:t>
      </w:r>
    </w:p>
    <w:p w14:paraId="28019AD4" w14:textId="77777777" w:rsidR="003A302F" w:rsidRDefault="003A302F" w:rsidP="003A302F">
      <w:pPr>
        <w:pStyle w:val="Authorisationtext"/>
        <w:shd w:val="clear" w:color="auto" w:fill="auto"/>
      </w:pPr>
      <w:r>
        <w:t>International Education Division</w:t>
      </w:r>
    </w:p>
    <w:p w14:paraId="609D86AA" w14:textId="5AA818C2" w:rsidR="003A302F" w:rsidRDefault="009401C1" w:rsidP="003A302F">
      <w:pPr>
        <w:pStyle w:val="Authorisationtext"/>
        <w:shd w:val="clear" w:color="auto" w:fill="auto"/>
      </w:pPr>
      <w:r>
        <w:t xml:space="preserve">Level 28, 80 Collins Street, </w:t>
      </w:r>
      <w:r w:rsidR="003A302F">
        <w:t>Melbourne, Victoria 300</w:t>
      </w:r>
      <w:r>
        <w:t>0</w:t>
      </w:r>
    </w:p>
    <w:p w14:paraId="164404D2" w14:textId="7F7C31F8" w:rsidR="003A302F" w:rsidRDefault="003A302F" w:rsidP="003A302F">
      <w:pPr>
        <w:pStyle w:val="Authorisationtext"/>
        <w:keepNext w:val="0"/>
        <w:shd w:val="clear" w:color="auto" w:fill="auto"/>
      </w:pPr>
      <w:r>
        <w:t xml:space="preserve">Email: </w:t>
      </w:r>
      <w:hyperlink r:id="rId46" w:history="1">
        <w:r w:rsidR="008C0EC9" w:rsidRPr="00132A42">
          <w:rPr>
            <w:rStyle w:val="Hyperlink"/>
          </w:rPr>
          <w:t>isp.quality@education.vic.gov.au</w:t>
        </w:r>
      </w:hyperlink>
    </w:p>
    <w:p w14:paraId="4269F62F" w14:textId="77777777" w:rsidR="005772B9" w:rsidRDefault="004D447B" w:rsidP="003A302F">
      <w:pPr>
        <w:pStyle w:val="Authorisationtext"/>
        <w:keepNext w:val="0"/>
        <w:shd w:val="clear" w:color="auto" w:fill="auto"/>
      </w:pPr>
      <w:r>
        <w:t xml:space="preserve">Phone: </w:t>
      </w:r>
      <w:r w:rsidR="003A302F">
        <w:t>+ 61 3 7022 1000</w:t>
      </w:r>
    </w:p>
    <w:p w14:paraId="4A79B6B1" w14:textId="6BF43B65" w:rsidR="003A302F" w:rsidRDefault="003A302F" w:rsidP="003A302F">
      <w:pPr>
        <w:pStyle w:val="Authorisationtext"/>
        <w:keepNext w:val="0"/>
        <w:shd w:val="clear" w:color="auto" w:fill="auto"/>
      </w:pPr>
    </w:p>
    <w:bookmarkEnd w:id="10"/>
    <w:p w14:paraId="3A628C4D" w14:textId="77777777" w:rsidR="003A302F" w:rsidRDefault="003A302F" w:rsidP="00325FDF">
      <w:pPr>
        <w:pStyle w:val="Heading2"/>
        <w:numPr>
          <w:ilvl w:val="1"/>
          <w:numId w:val="10"/>
        </w:numPr>
        <w:shd w:val="clear" w:color="auto" w:fill="F2F2F2" w:themeFill="background1" w:themeFillShade="F2"/>
      </w:pPr>
      <w:r>
        <w:t>Authorised</w:t>
      </w:r>
    </w:p>
    <w:p w14:paraId="71AD444E" w14:textId="77777777" w:rsidR="003A302F" w:rsidRDefault="003A302F" w:rsidP="003A302F">
      <w:pPr>
        <w:pStyle w:val="Authorisationtext"/>
      </w:pPr>
    </w:p>
    <w:p w14:paraId="06C28693" w14:textId="77777777" w:rsidR="003A302F" w:rsidRPr="00AD2439" w:rsidRDefault="003A302F" w:rsidP="003A302F">
      <w:pPr>
        <w:pStyle w:val="Authorisationtext"/>
      </w:pPr>
      <w:r w:rsidRPr="00AD2439">
        <w:t>Executive Director, International Education Division</w:t>
      </w:r>
    </w:p>
    <w:p w14:paraId="6FB1656E" w14:textId="77777777" w:rsidR="003A302F" w:rsidRPr="00AD2439" w:rsidRDefault="003A302F" w:rsidP="003A302F">
      <w:pPr>
        <w:pStyle w:val="Authorisationtext"/>
      </w:pPr>
    </w:p>
    <w:p w14:paraId="038D175D" w14:textId="759C37B1" w:rsidR="003A302F" w:rsidRDefault="003A302F" w:rsidP="003A302F">
      <w:pPr>
        <w:pStyle w:val="Authorisationtext"/>
        <w:tabs>
          <w:tab w:val="left" w:pos="1985"/>
        </w:tabs>
      </w:pPr>
      <w:r w:rsidRPr="000942B0">
        <w:rPr>
          <w:b/>
        </w:rPr>
        <w:t>Date of authorisation</w:t>
      </w:r>
      <w:r w:rsidRPr="00AD2439">
        <w:t>:</w:t>
      </w:r>
      <w:r w:rsidRPr="00AD2439">
        <w:tab/>
      </w:r>
      <w:r w:rsidR="00113E1D">
        <w:t>22</w:t>
      </w:r>
      <w:r w:rsidRPr="00AD2439">
        <w:t>/</w:t>
      </w:r>
      <w:r w:rsidR="00ED780F">
        <w:t>0</w:t>
      </w:r>
      <w:r w:rsidR="00F94005">
        <w:t>5</w:t>
      </w:r>
      <w:r w:rsidRPr="00AD2439">
        <w:t>/</w:t>
      </w:r>
      <w:r w:rsidR="00ED780F" w:rsidRPr="00AD2439">
        <w:t>20</w:t>
      </w:r>
      <w:r w:rsidR="00ED780F">
        <w:t>23</w:t>
      </w:r>
    </w:p>
    <w:p w14:paraId="3BE326AC" w14:textId="391ABAEC" w:rsidR="00E752E1" w:rsidRPr="00AD2439" w:rsidRDefault="00E752E1" w:rsidP="003A302F">
      <w:pPr>
        <w:pStyle w:val="Authorisationtext"/>
        <w:tabs>
          <w:tab w:val="left" w:pos="1985"/>
        </w:tabs>
      </w:pPr>
      <w:r w:rsidRPr="00E752E1">
        <w:rPr>
          <w:b/>
          <w:bCs/>
        </w:rPr>
        <w:t>Date last reviewed</w:t>
      </w:r>
      <w:r>
        <w:tab/>
      </w:r>
      <w:r w:rsidR="00D45987">
        <w:t>23</w:t>
      </w:r>
      <w:r w:rsidR="003872EB">
        <w:t>/0</w:t>
      </w:r>
      <w:r w:rsidR="00F94005">
        <w:t>5</w:t>
      </w:r>
      <w:r w:rsidR="003872EB">
        <w:t>/2023</w:t>
      </w:r>
    </w:p>
    <w:p w14:paraId="56C5FB90" w14:textId="77777777" w:rsidR="003A302F" w:rsidRDefault="003A302F" w:rsidP="003A302F">
      <w:pPr>
        <w:pStyle w:val="Authorisationtext"/>
        <w:tabs>
          <w:tab w:val="left" w:pos="1985"/>
        </w:tabs>
      </w:pPr>
      <w:r w:rsidRPr="000942B0">
        <w:rPr>
          <w:b/>
        </w:rPr>
        <w:t>Review frequency</w:t>
      </w:r>
      <w:r w:rsidRPr="00AD2439">
        <w:t xml:space="preserve">: </w:t>
      </w:r>
      <w:r w:rsidRPr="00AD2439">
        <w:tab/>
        <w:t xml:space="preserve">This policy will be reviewed at minimum </w:t>
      </w:r>
      <w:r>
        <w:t xml:space="preserve">every 24 months </w:t>
      </w:r>
      <w:r w:rsidRPr="00AD2439">
        <w:t xml:space="preserve">or when any changes arise impacting its currency, </w:t>
      </w:r>
      <w:r>
        <w:tab/>
      </w:r>
      <w:r w:rsidRPr="00AD2439">
        <w:t>including legislative or regulation change.</w:t>
      </w:r>
      <w:bookmarkEnd w:id="0"/>
      <w:bookmarkEnd w:id="1"/>
    </w:p>
    <w:bookmarkEnd w:id="9"/>
    <w:p w14:paraId="0450A6AC" w14:textId="77777777" w:rsidR="003A302F" w:rsidRDefault="003A302F" w:rsidP="003A302F">
      <w:pPr>
        <w:spacing w:after="0" w:line="240" w:lineRule="auto"/>
      </w:pPr>
    </w:p>
    <w:p w14:paraId="2516C26B" w14:textId="77777777" w:rsidR="003A302F" w:rsidRDefault="003A302F" w:rsidP="003A302F">
      <w:pPr>
        <w:spacing w:after="0" w:line="240" w:lineRule="auto"/>
      </w:pPr>
    </w:p>
    <w:sectPr w:rsidR="003A302F" w:rsidSect="00EC7558">
      <w:footerReference w:type="default" r:id="rId47"/>
      <w:headerReference w:type="first" r:id="rId48"/>
      <w:footerReference w:type="first" r:id="rId49"/>
      <w:pgSz w:w="11900" w:h="16840" w:code="9"/>
      <w:pgMar w:top="720" w:right="720" w:bottom="1702"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BC49" w14:textId="77777777" w:rsidR="008C0F99" w:rsidRDefault="008C0F99">
      <w:pPr>
        <w:spacing w:line="240" w:lineRule="auto"/>
      </w:pPr>
      <w:r>
        <w:separator/>
      </w:r>
    </w:p>
  </w:endnote>
  <w:endnote w:type="continuationSeparator" w:id="0">
    <w:p w14:paraId="6AE5B4F8" w14:textId="77777777" w:rsidR="008C0F99" w:rsidRDefault="008C0F99">
      <w:pPr>
        <w:spacing w:line="240" w:lineRule="auto"/>
      </w:pPr>
      <w:r>
        <w:continuationSeparator/>
      </w:r>
    </w:p>
  </w:endnote>
  <w:endnote w:type="continuationNotice" w:id="1">
    <w:p w14:paraId="3D367DAB" w14:textId="77777777" w:rsidR="008C0F99" w:rsidRDefault="008C0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5F716F" w:rsidRPr="00394CF6" w:rsidRDefault="005F716F" w:rsidP="00394CF6">
    <w:pPr>
      <w:pStyle w:val="Header"/>
      <w:rPr>
        <w:rFonts w:cs="Arial"/>
        <w:color w:val="7F7F7F" w:themeColor="text1" w:themeTint="80"/>
        <w:sz w:val="16"/>
        <w:szCs w:val="16"/>
      </w:rPr>
    </w:pPr>
  </w:p>
  <w:p w14:paraId="7B177369" w14:textId="5F3A2654" w:rsidR="005F716F" w:rsidRPr="00437D5A" w:rsidRDefault="005F716F"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5</w:t>
    </w:r>
    <w:r w:rsidRPr="00437D5A">
      <w:fldChar w:fldCharType="end"/>
    </w:r>
    <w:r w:rsidRPr="00437D5A">
      <w:t xml:space="preserve"> of </w:t>
    </w:r>
    <w:r w:rsidR="00C36DEF">
      <w:fldChar w:fldCharType="begin"/>
    </w:r>
    <w:r w:rsidR="00C36DEF">
      <w:instrText xml:space="preserve"> NUMPAGES  \* Arabic  \* MERGEFORMAT </w:instrText>
    </w:r>
    <w:r w:rsidR="00C36DEF">
      <w:fldChar w:fldCharType="separate"/>
    </w:r>
    <w:r>
      <w:rPr>
        <w:noProof/>
      </w:rPr>
      <w:t>5</w:t>
    </w:r>
    <w:r w:rsidR="00C36DEF">
      <w:rPr>
        <w:noProof/>
      </w:rPr>
      <w:fldChar w:fldCharType="end"/>
    </w:r>
  </w:p>
  <w:p w14:paraId="17E0D1E0" w14:textId="3E6318A3" w:rsidR="005F716F" w:rsidRPr="00437D5A" w:rsidRDefault="005F716F" w:rsidP="00437D5A">
    <w:pPr>
      <w:pStyle w:val="Footer"/>
      <w:tabs>
        <w:tab w:val="clear" w:pos="10348"/>
        <w:tab w:val="right" w:pos="10460"/>
      </w:tabs>
    </w:pPr>
    <w:r>
      <w:t>Copyright State of Victoria 202</w:t>
    </w:r>
    <w:r w:rsidR="00EC7558">
      <w:t>3</w:t>
    </w:r>
    <w:r>
      <w:tab/>
    </w:r>
    <w:r>
      <w:tab/>
      <w:t xml:space="preserve">Version </w:t>
    </w:r>
    <w:r w:rsidR="00DA2027">
      <w:t>2.0</w:t>
    </w:r>
    <w:r w:rsidR="00E379FC">
      <w:t xml:space="preserve"> as of </w:t>
    </w:r>
    <w:r w:rsidR="00D45987">
      <w:t>23</w:t>
    </w:r>
    <w:r w:rsidR="0059054D">
      <w:t xml:space="preserve"> </w:t>
    </w:r>
    <w:r w:rsidR="00F94005">
      <w:t>May</w:t>
    </w:r>
    <w:r w:rsidR="00E379FC">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7BBFEF3A" w:rsidR="005F716F" w:rsidRPr="00394CF6" w:rsidRDefault="00E71D93" w:rsidP="008A0BFB">
    <w:pPr>
      <w:pStyle w:val="Footer"/>
      <w:pBdr>
        <w:top w:val="none" w:sz="0" w:space="0" w:color="auto"/>
      </w:pBdr>
    </w:pPr>
    <w:r>
      <w:rPr>
        <w:noProof/>
      </w:rPr>
      <w:drawing>
        <wp:inline distT="0" distB="0" distL="0" distR="0" wp14:anchorId="396CE728" wp14:editId="21ECBE94">
          <wp:extent cx="6624687" cy="7880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DB5F" w14:textId="77777777" w:rsidR="008C0F99" w:rsidRDefault="008C0F99">
      <w:pPr>
        <w:spacing w:line="240" w:lineRule="auto"/>
      </w:pPr>
      <w:r>
        <w:separator/>
      </w:r>
    </w:p>
  </w:footnote>
  <w:footnote w:type="continuationSeparator" w:id="0">
    <w:p w14:paraId="1E1C7211" w14:textId="77777777" w:rsidR="008C0F99" w:rsidRDefault="008C0F99">
      <w:pPr>
        <w:spacing w:line="240" w:lineRule="auto"/>
      </w:pPr>
      <w:r>
        <w:continuationSeparator/>
      </w:r>
    </w:p>
  </w:footnote>
  <w:footnote w:type="continuationNotice" w:id="1">
    <w:p w14:paraId="6619025F" w14:textId="77777777" w:rsidR="008C0F99" w:rsidRDefault="008C0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5F716F" w:rsidRPr="00B367E9" w:rsidRDefault="005F716F"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C4E3648"/>
    <w:multiLevelType w:val="multilevel"/>
    <w:tmpl w:val="4E14D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C25363F"/>
    <w:multiLevelType w:val="hybridMultilevel"/>
    <w:tmpl w:val="8AB48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7D39409A"/>
    <w:multiLevelType w:val="multilevel"/>
    <w:tmpl w:val="AC70F576"/>
    <w:numStyleLink w:val="BulletList"/>
  </w:abstractNum>
  <w:num w:numId="1" w16cid:durableId="59639413">
    <w:abstractNumId w:val="3"/>
  </w:num>
  <w:num w:numId="2" w16cid:durableId="63308342">
    <w:abstractNumId w:val="2"/>
  </w:num>
  <w:num w:numId="3" w16cid:durableId="1834907888">
    <w:abstractNumId w:val="1"/>
  </w:num>
  <w:num w:numId="4" w16cid:durableId="1787771412">
    <w:abstractNumId w:val="0"/>
  </w:num>
  <w:num w:numId="5" w16cid:durableId="1332369210">
    <w:abstractNumId w:val="6"/>
  </w:num>
  <w:num w:numId="6" w16cid:durableId="363678409">
    <w:abstractNumId w:val="13"/>
  </w:num>
  <w:num w:numId="7" w16cid:durableId="1256983604">
    <w:abstractNumId w:val="4"/>
  </w:num>
  <w:num w:numId="8" w16cid:durableId="23210848">
    <w:abstractNumId w:val="8"/>
  </w:num>
  <w:num w:numId="9" w16cid:durableId="613290784">
    <w:abstractNumId w:val="10"/>
  </w:num>
  <w:num w:numId="10" w16cid:durableId="879973472">
    <w:abstractNumId w:val="11"/>
  </w:num>
  <w:num w:numId="11" w16cid:durableId="155924733">
    <w:abstractNumId w:val="7"/>
  </w:num>
  <w:num w:numId="12" w16cid:durableId="1460761707">
    <w:abstractNumId w:val="12"/>
  </w:num>
  <w:num w:numId="13" w16cid:durableId="1793942475">
    <w:abstractNumId w:val="5"/>
  </w:num>
  <w:num w:numId="14" w16cid:durableId="266698345">
    <w:abstractNumId w:val="13"/>
  </w:num>
  <w:num w:numId="15" w16cid:durableId="1948193074">
    <w:abstractNumId w:val="13"/>
  </w:num>
  <w:num w:numId="16" w16cid:durableId="2010790362">
    <w:abstractNumId w:val="9"/>
  </w:num>
  <w:num w:numId="17" w16cid:durableId="154286101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tLA0NTI2NDW3NLJU0lEKTi0uzszPAykwrAUAffWXISwAAAA="/>
    <w:docVar w:name="ShowDynamicGuides" w:val="1"/>
    <w:docVar w:name="ShowMarginGuides" w:val="0"/>
    <w:docVar w:name="ShowOutlines" w:val="0"/>
    <w:docVar w:name="ShowStaticGuides" w:val="0"/>
  </w:docVars>
  <w:rsids>
    <w:rsidRoot w:val="004323F9"/>
    <w:rsid w:val="0000015D"/>
    <w:rsid w:val="0000028A"/>
    <w:rsid w:val="00001D3B"/>
    <w:rsid w:val="0000315D"/>
    <w:rsid w:val="000046A7"/>
    <w:rsid w:val="00005C85"/>
    <w:rsid w:val="00005D4A"/>
    <w:rsid w:val="000064B9"/>
    <w:rsid w:val="00014B3A"/>
    <w:rsid w:val="00016CED"/>
    <w:rsid w:val="00023485"/>
    <w:rsid w:val="00023CC4"/>
    <w:rsid w:val="00025BF8"/>
    <w:rsid w:val="00027634"/>
    <w:rsid w:val="000303AF"/>
    <w:rsid w:val="00033378"/>
    <w:rsid w:val="00034113"/>
    <w:rsid w:val="00036D8C"/>
    <w:rsid w:val="0004081F"/>
    <w:rsid w:val="00041775"/>
    <w:rsid w:val="00044023"/>
    <w:rsid w:val="00046015"/>
    <w:rsid w:val="00050E79"/>
    <w:rsid w:val="00052698"/>
    <w:rsid w:val="000547A0"/>
    <w:rsid w:val="0005541D"/>
    <w:rsid w:val="000574DF"/>
    <w:rsid w:val="00063D30"/>
    <w:rsid w:val="0006740D"/>
    <w:rsid w:val="000675F6"/>
    <w:rsid w:val="00067BAD"/>
    <w:rsid w:val="000710C1"/>
    <w:rsid w:val="00072D7E"/>
    <w:rsid w:val="00072E91"/>
    <w:rsid w:val="000738F7"/>
    <w:rsid w:val="0007427E"/>
    <w:rsid w:val="0008042C"/>
    <w:rsid w:val="000829B6"/>
    <w:rsid w:val="000857F3"/>
    <w:rsid w:val="00085EA7"/>
    <w:rsid w:val="00086EE1"/>
    <w:rsid w:val="00090428"/>
    <w:rsid w:val="00090C33"/>
    <w:rsid w:val="00091977"/>
    <w:rsid w:val="000942B0"/>
    <w:rsid w:val="000953D6"/>
    <w:rsid w:val="00097F4F"/>
    <w:rsid w:val="000A04B7"/>
    <w:rsid w:val="000A16E6"/>
    <w:rsid w:val="000A2731"/>
    <w:rsid w:val="000A3754"/>
    <w:rsid w:val="000B35C6"/>
    <w:rsid w:val="000B3E3D"/>
    <w:rsid w:val="000B5DDE"/>
    <w:rsid w:val="000B631E"/>
    <w:rsid w:val="000B783D"/>
    <w:rsid w:val="000C0D6A"/>
    <w:rsid w:val="000C16BD"/>
    <w:rsid w:val="000C2E7D"/>
    <w:rsid w:val="000C31EC"/>
    <w:rsid w:val="000C5190"/>
    <w:rsid w:val="000D071C"/>
    <w:rsid w:val="000D10CA"/>
    <w:rsid w:val="000D3BB1"/>
    <w:rsid w:val="000D4654"/>
    <w:rsid w:val="000D485E"/>
    <w:rsid w:val="000D4BCF"/>
    <w:rsid w:val="000D50FB"/>
    <w:rsid w:val="000D7024"/>
    <w:rsid w:val="000D7B31"/>
    <w:rsid w:val="000E0825"/>
    <w:rsid w:val="000E1791"/>
    <w:rsid w:val="000E2C26"/>
    <w:rsid w:val="000E2F41"/>
    <w:rsid w:val="000E3FF6"/>
    <w:rsid w:val="000E5D45"/>
    <w:rsid w:val="000E6AB2"/>
    <w:rsid w:val="000F1088"/>
    <w:rsid w:val="000F18CA"/>
    <w:rsid w:val="000F230E"/>
    <w:rsid w:val="000F2998"/>
    <w:rsid w:val="000F393C"/>
    <w:rsid w:val="000F55B8"/>
    <w:rsid w:val="00100D34"/>
    <w:rsid w:val="00101A84"/>
    <w:rsid w:val="00107A2B"/>
    <w:rsid w:val="001100C6"/>
    <w:rsid w:val="001101EE"/>
    <w:rsid w:val="00112F97"/>
    <w:rsid w:val="00113E1D"/>
    <w:rsid w:val="001143EF"/>
    <w:rsid w:val="00117FE2"/>
    <w:rsid w:val="0012346A"/>
    <w:rsid w:val="00124B86"/>
    <w:rsid w:val="00124C62"/>
    <w:rsid w:val="001251B9"/>
    <w:rsid w:val="00125917"/>
    <w:rsid w:val="00125AF0"/>
    <w:rsid w:val="0012684A"/>
    <w:rsid w:val="0013295F"/>
    <w:rsid w:val="00132DB7"/>
    <w:rsid w:val="00133765"/>
    <w:rsid w:val="00134631"/>
    <w:rsid w:val="00135471"/>
    <w:rsid w:val="00135543"/>
    <w:rsid w:val="00135A7C"/>
    <w:rsid w:val="00136ABD"/>
    <w:rsid w:val="001371C6"/>
    <w:rsid w:val="00137408"/>
    <w:rsid w:val="00144386"/>
    <w:rsid w:val="00145123"/>
    <w:rsid w:val="0014588F"/>
    <w:rsid w:val="00147F00"/>
    <w:rsid w:val="00150AC4"/>
    <w:rsid w:val="00152B65"/>
    <w:rsid w:val="00152E77"/>
    <w:rsid w:val="00152F4D"/>
    <w:rsid w:val="00154B85"/>
    <w:rsid w:val="0015577C"/>
    <w:rsid w:val="00155DCA"/>
    <w:rsid w:val="00156854"/>
    <w:rsid w:val="00160064"/>
    <w:rsid w:val="00160255"/>
    <w:rsid w:val="00161EB6"/>
    <w:rsid w:val="0016214B"/>
    <w:rsid w:val="0016439F"/>
    <w:rsid w:val="00164C80"/>
    <w:rsid w:val="0016659E"/>
    <w:rsid w:val="001665D4"/>
    <w:rsid w:val="001677DD"/>
    <w:rsid w:val="001719E4"/>
    <w:rsid w:val="00172735"/>
    <w:rsid w:val="0017367A"/>
    <w:rsid w:val="001745EB"/>
    <w:rsid w:val="00174FF7"/>
    <w:rsid w:val="00176B93"/>
    <w:rsid w:val="00176DCA"/>
    <w:rsid w:val="00177F80"/>
    <w:rsid w:val="00184D20"/>
    <w:rsid w:val="00184E77"/>
    <w:rsid w:val="001878AD"/>
    <w:rsid w:val="0019082D"/>
    <w:rsid w:val="00194798"/>
    <w:rsid w:val="00197633"/>
    <w:rsid w:val="001A53D7"/>
    <w:rsid w:val="001A5442"/>
    <w:rsid w:val="001A6A44"/>
    <w:rsid w:val="001A72E2"/>
    <w:rsid w:val="001B1B97"/>
    <w:rsid w:val="001B5435"/>
    <w:rsid w:val="001B712F"/>
    <w:rsid w:val="001B7222"/>
    <w:rsid w:val="001B7A6D"/>
    <w:rsid w:val="001C051C"/>
    <w:rsid w:val="001C14DA"/>
    <w:rsid w:val="001C3411"/>
    <w:rsid w:val="001C3F11"/>
    <w:rsid w:val="001C3F9A"/>
    <w:rsid w:val="001C4AA4"/>
    <w:rsid w:val="001C70D0"/>
    <w:rsid w:val="001C725A"/>
    <w:rsid w:val="001D1304"/>
    <w:rsid w:val="001D1D43"/>
    <w:rsid w:val="001D1D72"/>
    <w:rsid w:val="001D2B94"/>
    <w:rsid w:val="001D4F9E"/>
    <w:rsid w:val="001D52E7"/>
    <w:rsid w:val="001D653F"/>
    <w:rsid w:val="001E0EB4"/>
    <w:rsid w:val="001E1980"/>
    <w:rsid w:val="001E3955"/>
    <w:rsid w:val="001E4C55"/>
    <w:rsid w:val="001E5B40"/>
    <w:rsid w:val="001E5E85"/>
    <w:rsid w:val="001E73B1"/>
    <w:rsid w:val="001F2A89"/>
    <w:rsid w:val="001F33DA"/>
    <w:rsid w:val="001F5C0A"/>
    <w:rsid w:val="001F6E93"/>
    <w:rsid w:val="001F768C"/>
    <w:rsid w:val="00200DB9"/>
    <w:rsid w:val="002012A6"/>
    <w:rsid w:val="0020201E"/>
    <w:rsid w:val="0020305E"/>
    <w:rsid w:val="00203514"/>
    <w:rsid w:val="00203E4B"/>
    <w:rsid w:val="00204C2D"/>
    <w:rsid w:val="002056F3"/>
    <w:rsid w:val="0020669E"/>
    <w:rsid w:val="002076DF"/>
    <w:rsid w:val="0021013E"/>
    <w:rsid w:val="002106C8"/>
    <w:rsid w:val="0021251C"/>
    <w:rsid w:val="00212A80"/>
    <w:rsid w:val="002131DC"/>
    <w:rsid w:val="00220C1B"/>
    <w:rsid w:val="00222B2A"/>
    <w:rsid w:val="00224B97"/>
    <w:rsid w:val="002255C2"/>
    <w:rsid w:val="002271C7"/>
    <w:rsid w:val="00227971"/>
    <w:rsid w:val="0022797B"/>
    <w:rsid w:val="00227ADB"/>
    <w:rsid w:val="0023475B"/>
    <w:rsid w:val="002362AE"/>
    <w:rsid w:val="00236CB0"/>
    <w:rsid w:val="00244F73"/>
    <w:rsid w:val="002450EE"/>
    <w:rsid w:val="002459A1"/>
    <w:rsid w:val="00245D5F"/>
    <w:rsid w:val="0024608F"/>
    <w:rsid w:val="002477D8"/>
    <w:rsid w:val="002479BD"/>
    <w:rsid w:val="00252609"/>
    <w:rsid w:val="00253D20"/>
    <w:rsid w:val="00255093"/>
    <w:rsid w:val="0025677B"/>
    <w:rsid w:val="002573A4"/>
    <w:rsid w:val="00261516"/>
    <w:rsid w:val="002619A9"/>
    <w:rsid w:val="00261D87"/>
    <w:rsid w:val="002663CE"/>
    <w:rsid w:val="00266422"/>
    <w:rsid w:val="00267388"/>
    <w:rsid w:val="00267543"/>
    <w:rsid w:val="002707BB"/>
    <w:rsid w:val="00272A98"/>
    <w:rsid w:val="00272C10"/>
    <w:rsid w:val="002730A8"/>
    <w:rsid w:val="0027327A"/>
    <w:rsid w:val="00273E77"/>
    <w:rsid w:val="0028666E"/>
    <w:rsid w:val="00286C27"/>
    <w:rsid w:val="002878AA"/>
    <w:rsid w:val="00287F09"/>
    <w:rsid w:val="00290676"/>
    <w:rsid w:val="0029076C"/>
    <w:rsid w:val="00290A6F"/>
    <w:rsid w:val="0029135E"/>
    <w:rsid w:val="002928C7"/>
    <w:rsid w:val="00292A6B"/>
    <w:rsid w:val="002948E7"/>
    <w:rsid w:val="002952DE"/>
    <w:rsid w:val="00296B9D"/>
    <w:rsid w:val="00297E65"/>
    <w:rsid w:val="002A1373"/>
    <w:rsid w:val="002A3D1F"/>
    <w:rsid w:val="002A4120"/>
    <w:rsid w:val="002A4793"/>
    <w:rsid w:val="002A53AF"/>
    <w:rsid w:val="002A5F70"/>
    <w:rsid w:val="002B282F"/>
    <w:rsid w:val="002B3B7D"/>
    <w:rsid w:val="002B4416"/>
    <w:rsid w:val="002B480E"/>
    <w:rsid w:val="002B59C6"/>
    <w:rsid w:val="002B7B8A"/>
    <w:rsid w:val="002C1F9D"/>
    <w:rsid w:val="002C3C1B"/>
    <w:rsid w:val="002C4B0B"/>
    <w:rsid w:val="002C6696"/>
    <w:rsid w:val="002D02B9"/>
    <w:rsid w:val="002D18F9"/>
    <w:rsid w:val="002D2ED8"/>
    <w:rsid w:val="002D75D7"/>
    <w:rsid w:val="002E330F"/>
    <w:rsid w:val="002E5438"/>
    <w:rsid w:val="002F39DA"/>
    <w:rsid w:val="002F542C"/>
    <w:rsid w:val="002F5C74"/>
    <w:rsid w:val="002F5FA1"/>
    <w:rsid w:val="002F7718"/>
    <w:rsid w:val="0030076F"/>
    <w:rsid w:val="00301002"/>
    <w:rsid w:val="00301D0B"/>
    <w:rsid w:val="003027EE"/>
    <w:rsid w:val="00302EF3"/>
    <w:rsid w:val="00305270"/>
    <w:rsid w:val="00305E21"/>
    <w:rsid w:val="0031040E"/>
    <w:rsid w:val="0031243D"/>
    <w:rsid w:val="00312841"/>
    <w:rsid w:val="0031503A"/>
    <w:rsid w:val="00315318"/>
    <w:rsid w:val="00315C2B"/>
    <w:rsid w:val="00317C5A"/>
    <w:rsid w:val="00317D98"/>
    <w:rsid w:val="003202B2"/>
    <w:rsid w:val="00320D7D"/>
    <w:rsid w:val="00321599"/>
    <w:rsid w:val="003230C3"/>
    <w:rsid w:val="00325FDF"/>
    <w:rsid w:val="00330D22"/>
    <w:rsid w:val="003329A1"/>
    <w:rsid w:val="003345AC"/>
    <w:rsid w:val="00335309"/>
    <w:rsid w:val="003371D1"/>
    <w:rsid w:val="0033756A"/>
    <w:rsid w:val="003377B0"/>
    <w:rsid w:val="003405B7"/>
    <w:rsid w:val="003420FC"/>
    <w:rsid w:val="00342978"/>
    <w:rsid w:val="00342E2D"/>
    <w:rsid w:val="003434FF"/>
    <w:rsid w:val="00343CBD"/>
    <w:rsid w:val="003447F8"/>
    <w:rsid w:val="00344EE6"/>
    <w:rsid w:val="0034560A"/>
    <w:rsid w:val="00351A0A"/>
    <w:rsid w:val="00352A6B"/>
    <w:rsid w:val="00354F24"/>
    <w:rsid w:val="00355BE8"/>
    <w:rsid w:val="00356FF1"/>
    <w:rsid w:val="003571DE"/>
    <w:rsid w:val="003606B8"/>
    <w:rsid w:val="00364D62"/>
    <w:rsid w:val="00367D0A"/>
    <w:rsid w:val="00371A90"/>
    <w:rsid w:val="003741B6"/>
    <w:rsid w:val="0037509E"/>
    <w:rsid w:val="00376CE5"/>
    <w:rsid w:val="003773FA"/>
    <w:rsid w:val="00377AB9"/>
    <w:rsid w:val="0038020C"/>
    <w:rsid w:val="00381EC3"/>
    <w:rsid w:val="00384333"/>
    <w:rsid w:val="00386A16"/>
    <w:rsid w:val="00386B0D"/>
    <w:rsid w:val="003872EB"/>
    <w:rsid w:val="003900B5"/>
    <w:rsid w:val="00392389"/>
    <w:rsid w:val="00393214"/>
    <w:rsid w:val="0039397F"/>
    <w:rsid w:val="00394CF6"/>
    <w:rsid w:val="003A302F"/>
    <w:rsid w:val="003A3694"/>
    <w:rsid w:val="003A6418"/>
    <w:rsid w:val="003A687A"/>
    <w:rsid w:val="003A7F81"/>
    <w:rsid w:val="003B10D1"/>
    <w:rsid w:val="003B194F"/>
    <w:rsid w:val="003B1E5B"/>
    <w:rsid w:val="003B2C18"/>
    <w:rsid w:val="003B6520"/>
    <w:rsid w:val="003B79FF"/>
    <w:rsid w:val="003B7D65"/>
    <w:rsid w:val="003B7D88"/>
    <w:rsid w:val="003C123E"/>
    <w:rsid w:val="003C1F23"/>
    <w:rsid w:val="003C3234"/>
    <w:rsid w:val="003C54CB"/>
    <w:rsid w:val="003C691F"/>
    <w:rsid w:val="003C70FD"/>
    <w:rsid w:val="003D1EE2"/>
    <w:rsid w:val="003D246D"/>
    <w:rsid w:val="003D3D70"/>
    <w:rsid w:val="003D4436"/>
    <w:rsid w:val="003D7701"/>
    <w:rsid w:val="003D7CD0"/>
    <w:rsid w:val="003E1926"/>
    <w:rsid w:val="003E33A4"/>
    <w:rsid w:val="003E52E0"/>
    <w:rsid w:val="003E53DE"/>
    <w:rsid w:val="003E7CFD"/>
    <w:rsid w:val="003F052D"/>
    <w:rsid w:val="003F2F17"/>
    <w:rsid w:val="003F3CDE"/>
    <w:rsid w:val="003F453C"/>
    <w:rsid w:val="003F4C57"/>
    <w:rsid w:val="003F5071"/>
    <w:rsid w:val="003F524E"/>
    <w:rsid w:val="00401432"/>
    <w:rsid w:val="00402307"/>
    <w:rsid w:val="00402932"/>
    <w:rsid w:val="00404EE3"/>
    <w:rsid w:val="00405F82"/>
    <w:rsid w:val="0040683D"/>
    <w:rsid w:val="004068E7"/>
    <w:rsid w:val="00410C4D"/>
    <w:rsid w:val="004111DA"/>
    <w:rsid w:val="00413669"/>
    <w:rsid w:val="004148BD"/>
    <w:rsid w:val="00417966"/>
    <w:rsid w:val="00422435"/>
    <w:rsid w:val="004226F4"/>
    <w:rsid w:val="00422FE4"/>
    <w:rsid w:val="00426295"/>
    <w:rsid w:val="0043145D"/>
    <w:rsid w:val="00431617"/>
    <w:rsid w:val="00431D64"/>
    <w:rsid w:val="004323F9"/>
    <w:rsid w:val="00432556"/>
    <w:rsid w:val="004338C1"/>
    <w:rsid w:val="00434C8A"/>
    <w:rsid w:val="00435A7A"/>
    <w:rsid w:val="0043657C"/>
    <w:rsid w:val="00436AAE"/>
    <w:rsid w:val="00437D5A"/>
    <w:rsid w:val="00445DD2"/>
    <w:rsid w:val="004463D5"/>
    <w:rsid w:val="00446A63"/>
    <w:rsid w:val="00447C86"/>
    <w:rsid w:val="004505F5"/>
    <w:rsid w:val="00451E93"/>
    <w:rsid w:val="00453D3D"/>
    <w:rsid w:val="00455B03"/>
    <w:rsid w:val="0045648B"/>
    <w:rsid w:val="00457DF2"/>
    <w:rsid w:val="00457E70"/>
    <w:rsid w:val="00464D04"/>
    <w:rsid w:val="0046556F"/>
    <w:rsid w:val="00470617"/>
    <w:rsid w:val="00470E2C"/>
    <w:rsid w:val="004716D8"/>
    <w:rsid w:val="00472228"/>
    <w:rsid w:val="004734E2"/>
    <w:rsid w:val="00474F85"/>
    <w:rsid w:val="004756B8"/>
    <w:rsid w:val="0047670F"/>
    <w:rsid w:val="00476843"/>
    <w:rsid w:val="004817C1"/>
    <w:rsid w:val="00486530"/>
    <w:rsid w:val="004868D7"/>
    <w:rsid w:val="00486A9E"/>
    <w:rsid w:val="00486BCE"/>
    <w:rsid w:val="00487712"/>
    <w:rsid w:val="00487E5A"/>
    <w:rsid w:val="0049310D"/>
    <w:rsid w:val="00494657"/>
    <w:rsid w:val="00494E7A"/>
    <w:rsid w:val="00495B3B"/>
    <w:rsid w:val="00496AE5"/>
    <w:rsid w:val="004974F7"/>
    <w:rsid w:val="004A29C2"/>
    <w:rsid w:val="004A401E"/>
    <w:rsid w:val="004A509F"/>
    <w:rsid w:val="004A5EBE"/>
    <w:rsid w:val="004A6605"/>
    <w:rsid w:val="004A72D3"/>
    <w:rsid w:val="004B0E7A"/>
    <w:rsid w:val="004B0EF1"/>
    <w:rsid w:val="004B1B08"/>
    <w:rsid w:val="004B3C3E"/>
    <w:rsid w:val="004B3E52"/>
    <w:rsid w:val="004B4062"/>
    <w:rsid w:val="004B46AC"/>
    <w:rsid w:val="004B5384"/>
    <w:rsid w:val="004B56D7"/>
    <w:rsid w:val="004B7701"/>
    <w:rsid w:val="004C1C4A"/>
    <w:rsid w:val="004C27D6"/>
    <w:rsid w:val="004C373C"/>
    <w:rsid w:val="004C4E49"/>
    <w:rsid w:val="004C5496"/>
    <w:rsid w:val="004C6B4B"/>
    <w:rsid w:val="004C762A"/>
    <w:rsid w:val="004D189B"/>
    <w:rsid w:val="004D2CD4"/>
    <w:rsid w:val="004D447B"/>
    <w:rsid w:val="004D488E"/>
    <w:rsid w:val="004D6B9A"/>
    <w:rsid w:val="004D6D83"/>
    <w:rsid w:val="004E0ED1"/>
    <w:rsid w:val="004E409F"/>
    <w:rsid w:val="004F1299"/>
    <w:rsid w:val="004F1FFC"/>
    <w:rsid w:val="004F2AE7"/>
    <w:rsid w:val="004F42F1"/>
    <w:rsid w:val="004F605E"/>
    <w:rsid w:val="004F747C"/>
    <w:rsid w:val="004F77FB"/>
    <w:rsid w:val="0050681A"/>
    <w:rsid w:val="00506840"/>
    <w:rsid w:val="00506F21"/>
    <w:rsid w:val="005107A5"/>
    <w:rsid w:val="00511B8A"/>
    <w:rsid w:val="00511E4E"/>
    <w:rsid w:val="005134FE"/>
    <w:rsid w:val="005171AC"/>
    <w:rsid w:val="0051750A"/>
    <w:rsid w:val="00522A77"/>
    <w:rsid w:val="0052388F"/>
    <w:rsid w:val="00524E62"/>
    <w:rsid w:val="00524F26"/>
    <w:rsid w:val="00532CD2"/>
    <w:rsid w:val="00533AA2"/>
    <w:rsid w:val="0053647E"/>
    <w:rsid w:val="00537492"/>
    <w:rsid w:val="00543E8A"/>
    <w:rsid w:val="00547D2B"/>
    <w:rsid w:val="00547F70"/>
    <w:rsid w:val="00552822"/>
    <w:rsid w:val="005529E4"/>
    <w:rsid w:val="00553F51"/>
    <w:rsid w:val="00555EC7"/>
    <w:rsid w:val="005566E9"/>
    <w:rsid w:val="005609A3"/>
    <w:rsid w:val="0056140C"/>
    <w:rsid w:val="0056185C"/>
    <w:rsid w:val="0056193A"/>
    <w:rsid w:val="00561DE7"/>
    <w:rsid w:val="0056297A"/>
    <w:rsid w:val="0056512E"/>
    <w:rsid w:val="00566D76"/>
    <w:rsid w:val="00571D33"/>
    <w:rsid w:val="005728F3"/>
    <w:rsid w:val="0057418C"/>
    <w:rsid w:val="005749E4"/>
    <w:rsid w:val="00574C65"/>
    <w:rsid w:val="0057558D"/>
    <w:rsid w:val="005760BE"/>
    <w:rsid w:val="005762AE"/>
    <w:rsid w:val="005772B9"/>
    <w:rsid w:val="00581011"/>
    <w:rsid w:val="0058165A"/>
    <w:rsid w:val="00581E1F"/>
    <w:rsid w:val="00582418"/>
    <w:rsid w:val="00582696"/>
    <w:rsid w:val="0058380F"/>
    <w:rsid w:val="00585759"/>
    <w:rsid w:val="0059054D"/>
    <w:rsid w:val="00591D45"/>
    <w:rsid w:val="00593117"/>
    <w:rsid w:val="00593449"/>
    <w:rsid w:val="0059509E"/>
    <w:rsid w:val="00597DFF"/>
    <w:rsid w:val="005A01B4"/>
    <w:rsid w:val="005A16D5"/>
    <w:rsid w:val="005A19C9"/>
    <w:rsid w:val="005A2550"/>
    <w:rsid w:val="005A458B"/>
    <w:rsid w:val="005A506B"/>
    <w:rsid w:val="005B0E48"/>
    <w:rsid w:val="005B2BA4"/>
    <w:rsid w:val="005B3514"/>
    <w:rsid w:val="005B4EDC"/>
    <w:rsid w:val="005B5E1A"/>
    <w:rsid w:val="005C0C7A"/>
    <w:rsid w:val="005C0E76"/>
    <w:rsid w:val="005C0EFE"/>
    <w:rsid w:val="005C19BD"/>
    <w:rsid w:val="005C1BE2"/>
    <w:rsid w:val="005C3226"/>
    <w:rsid w:val="005C35B8"/>
    <w:rsid w:val="005C3EB0"/>
    <w:rsid w:val="005C46CB"/>
    <w:rsid w:val="005C5DA2"/>
    <w:rsid w:val="005C6366"/>
    <w:rsid w:val="005C6523"/>
    <w:rsid w:val="005C6FCC"/>
    <w:rsid w:val="005C71E2"/>
    <w:rsid w:val="005D0574"/>
    <w:rsid w:val="005E1156"/>
    <w:rsid w:val="005E1A66"/>
    <w:rsid w:val="005E2357"/>
    <w:rsid w:val="005E2769"/>
    <w:rsid w:val="005E39CE"/>
    <w:rsid w:val="005E4860"/>
    <w:rsid w:val="005F01B5"/>
    <w:rsid w:val="005F2213"/>
    <w:rsid w:val="005F3C64"/>
    <w:rsid w:val="005F441A"/>
    <w:rsid w:val="005F44AD"/>
    <w:rsid w:val="005F716F"/>
    <w:rsid w:val="00600E42"/>
    <w:rsid w:val="006026FE"/>
    <w:rsid w:val="00605FAD"/>
    <w:rsid w:val="00607E90"/>
    <w:rsid w:val="00610556"/>
    <w:rsid w:val="0061163A"/>
    <w:rsid w:val="00612CF3"/>
    <w:rsid w:val="0061324D"/>
    <w:rsid w:val="00613644"/>
    <w:rsid w:val="006138AF"/>
    <w:rsid w:val="0061476E"/>
    <w:rsid w:val="006200D3"/>
    <w:rsid w:val="00621621"/>
    <w:rsid w:val="00621D5E"/>
    <w:rsid w:val="00622DC9"/>
    <w:rsid w:val="00627E19"/>
    <w:rsid w:val="006307BE"/>
    <w:rsid w:val="00630A8C"/>
    <w:rsid w:val="00630F76"/>
    <w:rsid w:val="00631C8B"/>
    <w:rsid w:val="00632D04"/>
    <w:rsid w:val="00633BA6"/>
    <w:rsid w:val="00634A24"/>
    <w:rsid w:val="00637B3C"/>
    <w:rsid w:val="00641F81"/>
    <w:rsid w:val="006446ED"/>
    <w:rsid w:val="00651662"/>
    <w:rsid w:val="00654F0E"/>
    <w:rsid w:val="006575CE"/>
    <w:rsid w:val="0066065D"/>
    <w:rsid w:val="00660DB6"/>
    <w:rsid w:val="00661829"/>
    <w:rsid w:val="006624A8"/>
    <w:rsid w:val="0066273D"/>
    <w:rsid w:val="00662E7E"/>
    <w:rsid w:val="00665E38"/>
    <w:rsid w:val="006670EB"/>
    <w:rsid w:val="00670060"/>
    <w:rsid w:val="006701B6"/>
    <w:rsid w:val="006729B3"/>
    <w:rsid w:val="006807B4"/>
    <w:rsid w:val="00681B3F"/>
    <w:rsid w:val="00682C81"/>
    <w:rsid w:val="00683DCD"/>
    <w:rsid w:val="006874CE"/>
    <w:rsid w:val="00687744"/>
    <w:rsid w:val="00690F01"/>
    <w:rsid w:val="00693014"/>
    <w:rsid w:val="00693B2B"/>
    <w:rsid w:val="00695EE1"/>
    <w:rsid w:val="00696162"/>
    <w:rsid w:val="00697439"/>
    <w:rsid w:val="00697A49"/>
    <w:rsid w:val="006A1ACB"/>
    <w:rsid w:val="006A3271"/>
    <w:rsid w:val="006A372F"/>
    <w:rsid w:val="006A38BE"/>
    <w:rsid w:val="006A3CAC"/>
    <w:rsid w:val="006A4835"/>
    <w:rsid w:val="006A6477"/>
    <w:rsid w:val="006A74C8"/>
    <w:rsid w:val="006B053E"/>
    <w:rsid w:val="006B29BF"/>
    <w:rsid w:val="006B3C9E"/>
    <w:rsid w:val="006B490A"/>
    <w:rsid w:val="006B5282"/>
    <w:rsid w:val="006B57A9"/>
    <w:rsid w:val="006B5D6A"/>
    <w:rsid w:val="006B5E40"/>
    <w:rsid w:val="006C1616"/>
    <w:rsid w:val="006C1D99"/>
    <w:rsid w:val="006C7305"/>
    <w:rsid w:val="006C770C"/>
    <w:rsid w:val="006C7A12"/>
    <w:rsid w:val="006D6A2F"/>
    <w:rsid w:val="006E06A7"/>
    <w:rsid w:val="006E0FC0"/>
    <w:rsid w:val="006E2467"/>
    <w:rsid w:val="006E364A"/>
    <w:rsid w:val="006E364C"/>
    <w:rsid w:val="006E3A48"/>
    <w:rsid w:val="006E5A82"/>
    <w:rsid w:val="006E65E0"/>
    <w:rsid w:val="006E74E3"/>
    <w:rsid w:val="006F0473"/>
    <w:rsid w:val="006F0647"/>
    <w:rsid w:val="006F0720"/>
    <w:rsid w:val="006F28E5"/>
    <w:rsid w:val="006F2A4E"/>
    <w:rsid w:val="006F617D"/>
    <w:rsid w:val="006F7286"/>
    <w:rsid w:val="0070243A"/>
    <w:rsid w:val="0070253B"/>
    <w:rsid w:val="00704664"/>
    <w:rsid w:val="00704E47"/>
    <w:rsid w:val="00705A70"/>
    <w:rsid w:val="00707324"/>
    <w:rsid w:val="00707916"/>
    <w:rsid w:val="00710568"/>
    <w:rsid w:val="007122C7"/>
    <w:rsid w:val="00712D00"/>
    <w:rsid w:val="00712E49"/>
    <w:rsid w:val="0071418B"/>
    <w:rsid w:val="00714AFD"/>
    <w:rsid w:val="00715C16"/>
    <w:rsid w:val="00717200"/>
    <w:rsid w:val="007176D9"/>
    <w:rsid w:val="00721272"/>
    <w:rsid w:val="00721358"/>
    <w:rsid w:val="00721807"/>
    <w:rsid w:val="00721D73"/>
    <w:rsid w:val="0072626A"/>
    <w:rsid w:val="00732519"/>
    <w:rsid w:val="0073315A"/>
    <w:rsid w:val="0073326F"/>
    <w:rsid w:val="0073398D"/>
    <w:rsid w:val="00735F4D"/>
    <w:rsid w:val="00736043"/>
    <w:rsid w:val="007362F3"/>
    <w:rsid w:val="007404AB"/>
    <w:rsid w:val="00741521"/>
    <w:rsid w:val="007435A7"/>
    <w:rsid w:val="00743B8C"/>
    <w:rsid w:val="00744EF5"/>
    <w:rsid w:val="0074547C"/>
    <w:rsid w:val="007479AC"/>
    <w:rsid w:val="00750762"/>
    <w:rsid w:val="00750B04"/>
    <w:rsid w:val="007530F4"/>
    <w:rsid w:val="00754C59"/>
    <w:rsid w:val="00755FBB"/>
    <w:rsid w:val="007610E9"/>
    <w:rsid w:val="00761411"/>
    <w:rsid w:val="0076375E"/>
    <w:rsid w:val="007652E8"/>
    <w:rsid w:val="00767720"/>
    <w:rsid w:val="0077131F"/>
    <w:rsid w:val="007729E5"/>
    <w:rsid w:val="00772DE2"/>
    <w:rsid w:val="00773872"/>
    <w:rsid w:val="00776EEA"/>
    <w:rsid w:val="00777CD0"/>
    <w:rsid w:val="00780805"/>
    <w:rsid w:val="0078230A"/>
    <w:rsid w:val="00785033"/>
    <w:rsid w:val="0078521A"/>
    <w:rsid w:val="00785381"/>
    <w:rsid w:val="0078766C"/>
    <w:rsid w:val="00790697"/>
    <w:rsid w:val="0079071C"/>
    <w:rsid w:val="00791DF8"/>
    <w:rsid w:val="007920DC"/>
    <w:rsid w:val="00795263"/>
    <w:rsid w:val="00796555"/>
    <w:rsid w:val="007A096F"/>
    <w:rsid w:val="007A12DD"/>
    <w:rsid w:val="007A1579"/>
    <w:rsid w:val="007A1865"/>
    <w:rsid w:val="007A6E6D"/>
    <w:rsid w:val="007A7745"/>
    <w:rsid w:val="007B2691"/>
    <w:rsid w:val="007B2CCD"/>
    <w:rsid w:val="007B2F37"/>
    <w:rsid w:val="007B5472"/>
    <w:rsid w:val="007B5802"/>
    <w:rsid w:val="007C0626"/>
    <w:rsid w:val="007C2448"/>
    <w:rsid w:val="007C382E"/>
    <w:rsid w:val="007C40F0"/>
    <w:rsid w:val="007D1F18"/>
    <w:rsid w:val="007D21CD"/>
    <w:rsid w:val="007D2EC9"/>
    <w:rsid w:val="007E11B0"/>
    <w:rsid w:val="007E4115"/>
    <w:rsid w:val="007E5D46"/>
    <w:rsid w:val="007E5F88"/>
    <w:rsid w:val="007E64AB"/>
    <w:rsid w:val="007E70B3"/>
    <w:rsid w:val="007F0ECE"/>
    <w:rsid w:val="007F35FF"/>
    <w:rsid w:val="007F5489"/>
    <w:rsid w:val="007F5C5C"/>
    <w:rsid w:val="007F6278"/>
    <w:rsid w:val="00802603"/>
    <w:rsid w:val="00802E9A"/>
    <w:rsid w:val="00803AA9"/>
    <w:rsid w:val="00803CE8"/>
    <w:rsid w:val="0080430B"/>
    <w:rsid w:val="00804578"/>
    <w:rsid w:val="00810594"/>
    <w:rsid w:val="008119A7"/>
    <w:rsid w:val="0081325A"/>
    <w:rsid w:val="00814303"/>
    <w:rsid w:val="00814E57"/>
    <w:rsid w:val="00815178"/>
    <w:rsid w:val="00815DFD"/>
    <w:rsid w:val="008210E7"/>
    <w:rsid w:val="0082216D"/>
    <w:rsid w:val="00823C82"/>
    <w:rsid w:val="008252B0"/>
    <w:rsid w:val="0082550C"/>
    <w:rsid w:val="00825F76"/>
    <w:rsid w:val="00826B76"/>
    <w:rsid w:val="00830A3A"/>
    <w:rsid w:val="008322ED"/>
    <w:rsid w:val="00834187"/>
    <w:rsid w:val="00835025"/>
    <w:rsid w:val="00835CA4"/>
    <w:rsid w:val="00836DBB"/>
    <w:rsid w:val="00840ABB"/>
    <w:rsid w:val="00840B58"/>
    <w:rsid w:val="0084116B"/>
    <w:rsid w:val="00850719"/>
    <w:rsid w:val="0085199F"/>
    <w:rsid w:val="00851C86"/>
    <w:rsid w:val="00851E1E"/>
    <w:rsid w:val="00853CBF"/>
    <w:rsid w:val="00856C59"/>
    <w:rsid w:val="00857B9F"/>
    <w:rsid w:val="008602DB"/>
    <w:rsid w:val="00862CAC"/>
    <w:rsid w:val="00862F58"/>
    <w:rsid w:val="00867D6D"/>
    <w:rsid w:val="00867F2F"/>
    <w:rsid w:val="0087116A"/>
    <w:rsid w:val="00871FB2"/>
    <w:rsid w:val="00872889"/>
    <w:rsid w:val="0087468B"/>
    <w:rsid w:val="008754B6"/>
    <w:rsid w:val="00876A89"/>
    <w:rsid w:val="00877248"/>
    <w:rsid w:val="00881AEE"/>
    <w:rsid w:val="00883A6B"/>
    <w:rsid w:val="00884412"/>
    <w:rsid w:val="00887A77"/>
    <w:rsid w:val="008902A4"/>
    <w:rsid w:val="008914CE"/>
    <w:rsid w:val="00891762"/>
    <w:rsid w:val="0089291C"/>
    <w:rsid w:val="00893059"/>
    <w:rsid w:val="00893C06"/>
    <w:rsid w:val="0089415C"/>
    <w:rsid w:val="00894D36"/>
    <w:rsid w:val="00895511"/>
    <w:rsid w:val="00895ED0"/>
    <w:rsid w:val="00896A39"/>
    <w:rsid w:val="0089731A"/>
    <w:rsid w:val="00897E75"/>
    <w:rsid w:val="008A0564"/>
    <w:rsid w:val="008A0BFB"/>
    <w:rsid w:val="008A2EE3"/>
    <w:rsid w:val="008A3342"/>
    <w:rsid w:val="008A7E5F"/>
    <w:rsid w:val="008B0289"/>
    <w:rsid w:val="008B083C"/>
    <w:rsid w:val="008B207D"/>
    <w:rsid w:val="008B42FB"/>
    <w:rsid w:val="008B6234"/>
    <w:rsid w:val="008C0753"/>
    <w:rsid w:val="008C0EC9"/>
    <w:rsid w:val="008C0F99"/>
    <w:rsid w:val="008C128B"/>
    <w:rsid w:val="008C1A9F"/>
    <w:rsid w:val="008D1541"/>
    <w:rsid w:val="008D1546"/>
    <w:rsid w:val="008D19D9"/>
    <w:rsid w:val="008D3C00"/>
    <w:rsid w:val="008D52A5"/>
    <w:rsid w:val="008D5B0A"/>
    <w:rsid w:val="008D5B43"/>
    <w:rsid w:val="008E04BC"/>
    <w:rsid w:val="008E3113"/>
    <w:rsid w:val="008E48D6"/>
    <w:rsid w:val="008E6DB2"/>
    <w:rsid w:val="008F0C7E"/>
    <w:rsid w:val="008F179B"/>
    <w:rsid w:val="008F2690"/>
    <w:rsid w:val="008F39BB"/>
    <w:rsid w:val="008F3BF0"/>
    <w:rsid w:val="008F453A"/>
    <w:rsid w:val="00900B38"/>
    <w:rsid w:val="009026F0"/>
    <w:rsid w:val="009032B6"/>
    <w:rsid w:val="00903707"/>
    <w:rsid w:val="00903EFB"/>
    <w:rsid w:val="00904618"/>
    <w:rsid w:val="0090464A"/>
    <w:rsid w:val="00904D4A"/>
    <w:rsid w:val="00905B2F"/>
    <w:rsid w:val="00905CB9"/>
    <w:rsid w:val="00906A8B"/>
    <w:rsid w:val="00907DB9"/>
    <w:rsid w:val="0091104F"/>
    <w:rsid w:val="00913FB7"/>
    <w:rsid w:val="00914995"/>
    <w:rsid w:val="00915FAF"/>
    <w:rsid w:val="0091651A"/>
    <w:rsid w:val="0092015B"/>
    <w:rsid w:val="009217DC"/>
    <w:rsid w:val="00921AE8"/>
    <w:rsid w:val="00922E8A"/>
    <w:rsid w:val="00923E06"/>
    <w:rsid w:val="00924A7B"/>
    <w:rsid w:val="00924C8C"/>
    <w:rsid w:val="009256CD"/>
    <w:rsid w:val="009260B3"/>
    <w:rsid w:val="00926502"/>
    <w:rsid w:val="009266DB"/>
    <w:rsid w:val="00926BF6"/>
    <w:rsid w:val="0092779E"/>
    <w:rsid w:val="00927AE6"/>
    <w:rsid w:val="00927C4D"/>
    <w:rsid w:val="009301B1"/>
    <w:rsid w:val="00930C48"/>
    <w:rsid w:val="009313E6"/>
    <w:rsid w:val="00932123"/>
    <w:rsid w:val="00937460"/>
    <w:rsid w:val="009375C8"/>
    <w:rsid w:val="009401C1"/>
    <w:rsid w:val="0094065B"/>
    <w:rsid w:val="009407B1"/>
    <w:rsid w:val="009413B7"/>
    <w:rsid w:val="00945A6B"/>
    <w:rsid w:val="00947CED"/>
    <w:rsid w:val="00950232"/>
    <w:rsid w:val="009506FA"/>
    <w:rsid w:val="00951C39"/>
    <w:rsid w:val="0095281E"/>
    <w:rsid w:val="009604B7"/>
    <w:rsid w:val="00961FCB"/>
    <w:rsid w:val="0096207F"/>
    <w:rsid w:val="00963012"/>
    <w:rsid w:val="009650BC"/>
    <w:rsid w:val="00965429"/>
    <w:rsid w:val="00966233"/>
    <w:rsid w:val="009710D7"/>
    <w:rsid w:val="0097557C"/>
    <w:rsid w:val="00976C7C"/>
    <w:rsid w:val="00976E18"/>
    <w:rsid w:val="00981135"/>
    <w:rsid w:val="009819F5"/>
    <w:rsid w:val="0098419A"/>
    <w:rsid w:val="009848C7"/>
    <w:rsid w:val="00985960"/>
    <w:rsid w:val="00985971"/>
    <w:rsid w:val="00985CCC"/>
    <w:rsid w:val="00990A2C"/>
    <w:rsid w:val="0099132F"/>
    <w:rsid w:val="00992D5E"/>
    <w:rsid w:val="00993323"/>
    <w:rsid w:val="00993882"/>
    <w:rsid w:val="00995B3B"/>
    <w:rsid w:val="00995F57"/>
    <w:rsid w:val="00997979"/>
    <w:rsid w:val="00997B14"/>
    <w:rsid w:val="009A0082"/>
    <w:rsid w:val="009A1527"/>
    <w:rsid w:val="009A20EC"/>
    <w:rsid w:val="009A25DE"/>
    <w:rsid w:val="009A2D14"/>
    <w:rsid w:val="009A3A1F"/>
    <w:rsid w:val="009A4209"/>
    <w:rsid w:val="009A4712"/>
    <w:rsid w:val="009A554E"/>
    <w:rsid w:val="009A7158"/>
    <w:rsid w:val="009A7492"/>
    <w:rsid w:val="009B0621"/>
    <w:rsid w:val="009B27EE"/>
    <w:rsid w:val="009B317D"/>
    <w:rsid w:val="009B7ACE"/>
    <w:rsid w:val="009C0688"/>
    <w:rsid w:val="009C35B7"/>
    <w:rsid w:val="009C3C80"/>
    <w:rsid w:val="009C4D09"/>
    <w:rsid w:val="009C526E"/>
    <w:rsid w:val="009C56EF"/>
    <w:rsid w:val="009D0D25"/>
    <w:rsid w:val="009D13C1"/>
    <w:rsid w:val="009D3FB4"/>
    <w:rsid w:val="009D46DE"/>
    <w:rsid w:val="009D4D23"/>
    <w:rsid w:val="009D4E47"/>
    <w:rsid w:val="009D5BB7"/>
    <w:rsid w:val="009D62FF"/>
    <w:rsid w:val="009D633E"/>
    <w:rsid w:val="009D6AD3"/>
    <w:rsid w:val="009E0393"/>
    <w:rsid w:val="009E2114"/>
    <w:rsid w:val="009E24F0"/>
    <w:rsid w:val="009E2DEE"/>
    <w:rsid w:val="009E3628"/>
    <w:rsid w:val="009E3D6A"/>
    <w:rsid w:val="009E46E5"/>
    <w:rsid w:val="009E4833"/>
    <w:rsid w:val="009E4AE6"/>
    <w:rsid w:val="009E54AF"/>
    <w:rsid w:val="009E5E86"/>
    <w:rsid w:val="009E6F19"/>
    <w:rsid w:val="009F0405"/>
    <w:rsid w:val="009F1A42"/>
    <w:rsid w:val="009F3C48"/>
    <w:rsid w:val="009F4062"/>
    <w:rsid w:val="009F503E"/>
    <w:rsid w:val="009F57C0"/>
    <w:rsid w:val="009F7AA1"/>
    <w:rsid w:val="00A0390B"/>
    <w:rsid w:val="00A06798"/>
    <w:rsid w:val="00A06A67"/>
    <w:rsid w:val="00A06D87"/>
    <w:rsid w:val="00A071E9"/>
    <w:rsid w:val="00A07553"/>
    <w:rsid w:val="00A1061A"/>
    <w:rsid w:val="00A10A7E"/>
    <w:rsid w:val="00A10CC6"/>
    <w:rsid w:val="00A12340"/>
    <w:rsid w:val="00A14002"/>
    <w:rsid w:val="00A14490"/>
    <w:rsid w:val="00A15F22"/>
    <w:rsid w:val="00A17B35"/>
    <w:rsid w:val="00A211BB"/>
    <w:rsid w:val="00A21C77"/>
    <w:rsid w:val="00A21EC2"/>
    <w:rsid w:val="00A22833"/>
    <w:rsid w:val="00A23618"/>
    <w:rsid w:val="00A236B7"/>
    <w:rsid w:val="00A245F7"/>
    <w:rsid w:val="00A24816"/>
    <w:rsid w:val="00A253C5"/>
    <w:rsid w:val="00A25CD4"/>
    <w:rsid w:val="00A25DD9"/>
    <w:rsid w:val="00A261CB"/>
    <w:rsid w:val="00A27EED"/>
    <w:rsid w:val="00A303EA"/>
    <w:rsid w:val="00A3061C"/>
    <w:rsid w:val="00A30B0A"/>
    <w:rsid w:val="00A34844"/>
    <w:rsid w:val="00A360AC"/>
    <w:rsid w:val="00A41A80"/>
    <w:rsid w:val="00A41D10"/>
    <w:rsid w:val="00A43415"/>
    <w:rsid w:val="00A44933"/>
    <w:rsid w:val="00A47D17"/>
    <w:rsid w:val="00A47E1C"/>
    <w:rsid w:val="00A50EE0"/>
    <w:rsid w:val="00A54ACA"/>
    <w:rsid w:val="00A6213B"/>
    <w:rsid w:val="00A62F3C"/>
    <w:rsid w:val="00A62FFA"/>
    <w:rsid w:val="00A64E15"/>
    <w:rsid w:val="00A6724A"/>
    <w:rsid w:val="00A67FAE"/>
    <w:rsid w:val="00A70033"/>
    <w:rsid w:val="00A745D5"/>
    <w:rsid w:val="00A7469C"/>
    <w:rsid w:val="00A77C49"/>
    <w:rsid w:val="00A831F7"/>
    <w:rsid w:val="00A849A5"/>
    <w:rsid w:val="00A8642E"/>
    <w:rsid w:val="00A8697C"/>
    <w:rsid w:val="00A908EC"/>
    <w:rsid w:val="00A9182F"/>
    <w:rsid w:val="00A927D5"/>
    <w:rsid w:val="00A955C3"/>
    <w:rsid w:val="00A95732"/>
    <w:rsid w:val="00A95751"/>
    <w:rsid w:val="00A9674A"/>
    <w:rsid w:val="00AA317C"/>
    <w:rsid w:val="00AA419A"/>
    <w:rsid w:val="00AA604C"/>
    <w:rsid w:val="00AA6675"/>
    <w:rsid w:val="00AA6756"/>
    <w:rsid w:val="00AB00BD"/>
    <w:rsid w:val="00AB0DB9"/>
    <w:rsid w:val="00AB27EF"/>
    <w:rsid w:val="00AB47D5"/>
    <w:rsid w:val="00AB4ABF"/>
    <w:rsid w:val="00AB5318"/>
    <w:rsid w:val="00AB6A76"/>
    <w:rsid w:val="00AB743D"/>
    <w:rsid w:val="00AC0148"/>
    <w:rsid w:val="00AC0243"/>
    <w:rsid w:val="00AC1EBE"/>
    <w:rsid w:val="00AC26A7"/>
    <w:rsid w:val="00AC3904"/>
    <w:rsid w:val="00AD06D9"/>
    <w:rsid w:val="00AD0ED7"/>
    <w:rsid w:val="00AD2439"/>
    <w:rsid w:val="00AD3CA6"/>
    <w:rsid w:val="00AD5975"/>
    <w:rsid w:val="00AD7839"/>
    <w:rsid w:val="00AE035C"/>
    <w:rsid w:val="00AE1902"/>
    <w:rsid w:val="00AE5444"/>
    <w:rsid w:val="00AE5A4C"/>
    <w:rsid w:val="00AE7329"/>
    <w:rsid w:val="00AE79C3"/>
    <w:rsid w:val="00AE7C4D"/>
    <w:rsid w:val="00AE7D41"/>
    <w:rsid w:val="00AF323A"/>
    <w:rsid w:val="00AF3FFC"/>
    <w:rsid w:val="00AF42F6"/>
    <w:rsid w:val="00AF47C5"/>
    <w:rsid w:val="00AF5088"/>
    <w:rsid w:val="00AF5DE4"/>
    <w:rsid w:val="00AF613B"/>
    <w:rsid w:val="00AF7EE7"/>
    <w:rsid w:val="00AF7EFC"/>
    <w:rsid w:val="00B00505"/>
    <w:rsid w:val="00B00A29"/>
    <w:rsid w:val="00B01EC5"/>
    <w:rsid w:val="00B02786"/>
    <w:rsid w:val="00B03E1E"/>
    <w:rsid w:val="00B0673E"/>
    <w:rsid w:val="00B06BBF"/>
    <w:rsid w:val="00B071AC"/>
    <w:rsid w:val="00B1159B"/>
    <w:rsid w:val="00B1195A"/>
    <w:rsid w:val="00B11A6E"/>
    <w:rsid w:val="00B134F4"/>
    <w:rsid w:val="00B14702"/>
    <w:rsid w:val="00B2210B"/>
    <w:rsid w:val="00B26756"/>
    <w:rsid w:val="00B27247"/>
    <w:rsid w:val="00B30EE2"/>
    <w:rsid w:val="00B31E7B"/>
    <w:rsid w:val="00B32E5D"/>
    <w:rsid w:val="00B330FC"/>
    <w:rsid w:val="00B334DA"/>
    <w:rsid w:val="00B35E70"/>
    <w:rsid w:val="00B367E9"/>
    <w:rsid w:val="00B37709"/>
    <w:rsid w:val="00B37E65"/>
    <w:rsid w:val="00B40B7F"/>
    <w:rsid w:val="00B414E1"/>
    <w:rsid w:val="00B46801"/>
    <w:rsid w:val="00B46985"/>
    <w:rsid w:val="00B47946"/>
    <w:rsid w:val="00B52BB7"/>
    <w:rsid w:val="00B54D08"/>
    <w:rsid w:val="00B623E3"/>
    <w:rsid w:val="00B62558"/>
    <w:rsid w:val="00B65782"/>
    <w:rsid w:val="00B662D4"/>
    <w:rsid w:val="00B721B0"/>
    <w:rsid w:val="00B76254"/>
    <w:rsid w:val="00B76EC5"/>
    <w:rsid w:val="00B7723E"/>
    <w:rsid w:val="00B77AF9"/>
    <w:rsid w:val="00B84FA5"/>
    <w:rsid w:val="00B855B7"/>
    <w:rsid w:val="00B85DF4"/>
    <w:rsid w:val="00B85F2D"/>
    <w:rsid w:val="00B8651A"/>
    <w:rsid w:val="00B86B96"/>
    <w:rsid w:val="00B9099B"/>
    <w:rsid w:val="00B92E6E"/>
    <w:rsid w:val="00B94043"/>
    <w:rsid w:val="00B95489"/>
    <w:rsid w:val="00B95E6E"/>
    <w:rsid w:val="00B964F9"/>
    <w:rsid w:val="00B9743B"/>
    <w:rsid w:val="00BA0224"/>
    <w:rsid w:val="00BA1732"/>
    <w:rsid w:val="00BA4A88"/>
    <w:rsid w:val="00BB0C15"/>
    <w:rsid w:val="00BB47F8"/>
    <w:rsid w:val="00BC3C29"/>
    <w:rsid w:val="00BC6CEE"/>
    <w:rsid w:val="00BD06F7"/>
    <w:rsid w:val="00BD10E6"/>
    <w:rsid w:val="00BD2301"/>
    <w:rsid w:val="00BD3086"/>
    <w:rsid w:val="00BD3DC3"/>
    <w:rsid w:val="00BD4268"/>
    <w:rsid w:val="00BD4291"/>
    <w:rsid w:val="00BD646E"/>
    <w:rsid w:val="00BE09C6"/>
    <w:rsid w:val="00BE2568"/>
    <w:rsid w:val="00BE39F7"/>
    <w:rsid w:val="00BE5F99"/>
    <w:rsid w:val="00BE66CB"/>
    <w:rsid w:val="00BF207A"/>
    <w:rsid w:val="00BF4351"/>
    <w:rsid w:val="00BF64CE"/>
    <w:rsid w:val="00BF6F85"/>
    <w:rsid w:val="00BF71BB"/>
    <w:rsid w:val="00BF7B4F"/>
    <w:rsid w:val="00BF7C29"/>
    <w:rsid w:val="00C003B6"/>
    <w:rsid w:val="00C02E1A"/>
    <w:rsid w:val="00C12D86"/>
    <w:rsid w:val="00C135CD"/>
    <w:rsid w:val="00C13C77"/>
    <w:rsid w:val="00C14647"/>
    <w:rsid w:val="00C14D49"/>
    <w:rsid w:val="00C20202"/>
    <w:rsid w:val="00C20378"/>
    <w:rsid w:val="00C206A8"/>
    <w:rsid w:val="00C21017"/>
    <w:rsid w:val="00C22FE6"/>
    <w:rsid w:val="00C25167"/>
    <w:rsid w:val="00C31A9B"/>
    <w:rsid w:val="00C331D1"/>
    <w:rsid w:val="00C337EF"/>
    <w:rsid w:val="00C3447D"/>
    <w:rsid w:val="00C35DD5"/>
    <w:rsid w:val="00C36089"/>
    <w:rsid w:val="00C36243"/>
    <w:rsid w:val="00C36DEF"/>
    <w:rsid w:val="00C37018"/>
    <w:rsid w:val="00C4701C"/>
    <w:rsid w:val="00C544AE"/>
    <w:rsid w:val="00C55247"/>
    <w:rsid w:val="00C56E05"/>
    <w:rsid w:val="00C6087D"/>
    <w:rsid w:val="00C61CF7"/>
    <w:rsid w:val="00C62504"/>
    <w:rsid w:val="00C63471"/>
    <w:rsid w:val="00C634A8"/>
    <w:rsid w:val="00C645C6"/>
    <w:rsid w:val="00C64F64"/>
    <w:rsid w:val="00C65EED"/>
    <w:rsid w:val="00C7119D"/>
    <w:rsid w:val="00C731DE"/>
    <w:rsid w:val="00C74D79"/>
    <w:rsid w:val="00C76DEA"/>
    <w:rsid w:val="00C8122B"/>
    <w:rsid w:val="00C8604B"/>
    <w:rsid w:val="00C861B4"/>
    <w:rsid w:val="00C934E9"/>
    <w:rsid w:val="00C93C3D"/>
    <w:rsid w:val="00C950FF"/>
    <w:rsid w:val="00C96647"/>
    <w:rsid w:val="00C97B80"/>
    <w:rsid w:val="00CA113C"/>
    <w:rsid w:val="00CA202F"/>
    <w:rsid w:val="00CA6E21"/>
    <w:rsid w:val="00CA7FEC"/>
    <w:rsid w:val="00CB07A3"/>
    <w:rsid w:val="00CB0A2D"/>
    <w:rsid w:val="00CB1F25"/>
    <w:rsid w:val="00CB55CB"/>
    <w:rsid w:val="00CB6D16"/>
    <w:rsid w:val="00CC0599"/>
    <w:rsid w:val="00CC09BC"/>
    <w:rsid w:val="00CC1158"/>
    <w:rsid w:val="00CC2003"/>
    <w:rsid w:val="00CD32C7"/>
    <w:rsid w:val="00CD4BC0"/>
    <w:rsid w:val="00CD721F"/>
    <w:rsid w:val="00CD7FBE"/>
    <w:rsid w:val="00CE10EB"/>
    <w:rsid w:val="00CE18C5"/>
    <w:rsid w:val="00CE24B6"/>
    <w:rsid w:val="00CE3886"/>
    <w:rsid w:val="00CE45C9"/>
    <w:rsid w:val="00CE5DDF"/>
    <w:rsid w:val="00CE6190"/>
    <w:rsid w:val="00CE63F0"/>
    <w:rsid w:val="00CF12A1"/>
    <w:rsid w:val="00CF1D4D"/>
    <w:rsid w:val="00CF21F0"/>
    <w:rsid w:val="00CF2FEF"/>
    <w:rsid w:val="00CF6757"/>
    <w:rsid w:val="00CF7A35"/>
    <w:rsid w:val="00CF7AA9"/>
    <w:rsid w:val="00D003A3"/>
    <w:rsid w:val="00D00425"/>
    <w:rsid w:val="00D01D2A"/>
    <w:rsid w:val="00D034BB"/>
    <w:rsid w:val="00D04429"/>
    <w:rsid w:val="00D053E8"/>
    <w:rsid w:val="00D10B8F"/>
    <w:rsid w:val="00D113C7"/>
    <w:rsid w:val="00D121F5"/>
    <w:rsid w:val="00D20E32"/>
    <w:rsid w:val="00D20ECD"/>
    <w:rsid w:val="00D217DC"/>
    <w:rsid w:val="00D23091"/>
    <w:rsid w:val="00D240D5"/>
    <w:rsid w:val="00D242EC"/>
    <w:rsid w:val="00D24545"/>
    <w:rsid w:val="00D2544B"/>
    <w:rsid w:val="00D3209A"/>
    <w:rsid w:val="00D33629"/>
    <w:rsid w:val="00D34C16"/>
    <w:rsid w:val="00D36D89"/>
    <w:rsid w:val="00D375AE"/>
    <w:rsid w:val="00D37C6B"/>
    <w:rsid w:val="00D411CA"/>
    <w:rsid w:val="00D4196B"/>
    <w:rsid w:val="00D41CB8"/>
    <w:rsid w:val="00D43386"/>
    <w:rsid w:val="00D436C1"/>
    <w:rsid w:val="00D4582E"/>
    <w:rsid w:val="00D45987"/>
    <w:rsid w:val="00D45DD8"/>
    <w:rsid w:val="00D46E6E"/>
    <w:rsid w:val="00D47995"/>
    <w:rsid w:val="00D51066"/>
    <w:rsid w:val="00D546BC"/>
    <w:rsid w:val="00D54A06"/>
    <w:rsid w:val="00D56054"/>
    <w:rsid w:val="00D5701F"/>
    <w:rsid w:val="00D5745F"/>
    <w:rsid w:val="00D57DB4"/>
    <w:rsid w:val="00D607B7"/>
    <w:rsid w:val="00D60A4F"/>
    <w:rsid w:val="00D60F1D"/>
    <w:rsid w:val="00D629A8"/>
    <w:rsid w:val="00D629D4"/>
    <w:rsid w:val="00D63717"/>
    <w:rsid w:val="00D64F3D"/>
    <w:rsid w:val="00D656F8"/>
    <w:rsid w:val="00D6610D"/>
    <w:rsid w:val="00D66397"/>
    <w:rsid w:val="00D67213"/>
    <w:rsid w:val="00D67961"/>
    <w:rsid w:val="00D703D6"/>
    <w:rsid w:val="00D706BD"/>
    <w:rsid w:val="00D7190D"/>
    <w:rsid w:val="00D71F50"/>
    <w:rsid w:val="00D723FB"/>
    <w:rsid w:val="00D73FEF"/>
    <w:rsid w:val="00D75164"/>
    <w:rsid w:val="00D75915"/>
    <w:rsid w:val="00D759B0"/>
    <w:rsid w:val="00D86B09"/>
    <w:rsid w:val="00D8738E"/>
    <w:rsid w:val="00D91C9F"/>
    <w:rsid w:val="00D9264C"/>
    <w:rsid w:val="00D950BB"/>
    <w:rsid w:val="00D958AF"/>
    <w:rsid w:val="00D95FD6"/>
    <w:rsid w:val="00D965D6"/>
    <w:rsid w:val="00D970AF"/>
    <w:rsid w:val="00DA044E"/>
    <w:rsid w:val="00DA18DE"/>
    <w:rsid w:val="00DA1ACA"/>
    <w:rsid w:val="00DA1E30"/>
    <w:rsid w:val="00DA2027"/>
    <w:rsid w:val="00DA3F45"/>
    <w:rsid w:val="00DB1290"/>
    <w:rsid w:val="00DB211D"/>
    <w:rsid w:val="00DB29AD"/>
    <w:rsid w:val="00DB614C"/>
    <w:rsid w:val="00DB61AB"/>
    <w:rsid w:val="00DB6BA5"/>
    <w:rsid w:val="00DB74ED"/>
    <w:rsid w:val="00DB7D0B"/>
    <w:rsid w:val="00DC113E"/>
    <w:rsid w:val="00DC428A"/>
    <w:rsid w:val="00DC7E99"/>
    <w:rsid w:val="00DD026C"/>
    <w:rsid w:val="00DD6467"/>
    <w:rsid w:val="00DD6E5C"/>
    <w:rsid w:val="00DD7EFA"/>
    <w:rsid w:val="00DE0D3B"/>
    <w:rsid w:val="00DE4573"/>
    <w:rsid w:val="00DE6640"/>
    <w:rsid w:val="00DE710D"/>
    <w:rsid w:val="00DE7949"/>
    <w:rsid w:val="00DE7D97"/>
    <w:rsid w:val="00DF0A96"/>
    <w:rsid w:val="00DF33CE"/>
    <w:rsid w:val="00DF5FF2"/>
    <w:rsid w:val="00DF61E7"/>
    <w:rsid w:val="00DF6528"/>
    <w:rsid w:val="00DF7691"/>
    <w:rsid w:val="00E00049"/>
    <w:rsid w:val="00E00574"/>
    <w:rsid w:val="00E02EAF"/>
    <w:rsid w:val="00E044EB"/>
    <w:rsid w:val="00E0500A"/>
    <w:rsid w:val="00E06877"/>
    <w:rsid w:val="00E06F6C"/>
    <w:rsid w:val="00E070A0"/>
    <w:rsid w:val="00E072D0"/>
    <w:rsid w:val="00E109AC"/>
    <w:rsid w:val="00E14069"/>
    <w:rsid w:val="00E158D7"/>
    <w:rsid w:val="00E16948"/>
    <w:rsid w:val="00E17654"/>
    <w:rsid w:val="00E17A5A"/>
    <w:rsid w:val="00E17AC8"/>
    <w:rsid w:val="00E21C0A"/>
    <w:rsid w:val="00E2249E"/>
    <w:rsid w:val="00E263D0"/>
    <w:rsid w:val="00E27473"/>
    <w:rsid w:val="00E301D7"/>
    <w:rsid w:val="00E32508"/>
    <w:rsid w:val="00E32637"/>
    <w:rsid w:val="00E3438A"/>
    <w:rsid w:val="00E34825"/>
    <w:rsid w:val="00E379FC"/>
    <w:rsid w:val="00E4084F"/>
    <w:rsid w:val="00E41540"/>
    <w:rsid w:val="00E47E9E"/>
    <w:rsid w:val="00E523D1"/>
    <w:rsid w:val="00E5279E"/>
    <w:rsid w:val="00E542CA"/>
    <w:rsid w:val="00E55322"/>
    <w:rsid w:val="00E56F70"/>
    <w:rsid w:val="00E62E89"/>
    <w:rsid w:val="00E63525"/>
    <w:rsid w:val="00E66655"/>
    <w:rsid w:val="00E6720E"/>
    <w:rsid w:val="00E6770D"/>
    <w:rsid w:val="00E67D10"/>
    <w:rsid w:val="00E706AD"/>
    <w:rsid w:val="00E7071D"/>
    <w:rsid w:val="00E71D93"/>
    <w:rsid w:val="00E74499"/>
    <w:rsid w:val="00E752E1"/>
    <w:rsid w:val="00E7594B"/>
    <w:rsid w:val="00E81D4E"/>
    <w:rsid w:val="00E83A45"/>
    <w:rsid w:val="00E84BFF"/>
    <w:rsid w:val="00E84D36"/>
    <w:rsid w:val="00E855CA"/>
    <w:rsid w:val="00E85DEB"/>
    <w:rsid w:val="00E864E5"/>
    <w:rsid w:val="00E912D8"/>
    <w:rsid w:val="00E9293D"/>
    <w:rsid w:val="00E93D38"/>
    <w:rsid w:val="00E9621B"/>
    <w:rsid w:val="00E969A6"/>
    <w:rsid w:val="00E97156"/>
    <w:rsid w:val="00EA3189"/>
    <w:rsid w:val="00EA4710"/>
    <w:rsid w:val="00EA6471"/>
    <w:rsid w:val="00EA7C79"/>
    <w:rsid w:val="00EB0F88"/>
    <w:rsid w:val="00EB1B29"/>
    <w:rsid w:val="00EB1F7D"/>
    <w:rsid w:val="00EB2A31"/>
    <w:rsid w:val="00EB4F7A"/>
    <w:rsid w:val="00EB7625"/>
    <w:rsid w:val="00EC05E8"/>
    <w:rsid w:val="00EC076D"/>
    <w:rsid w:val="00EC4ABB"/>
    <w:rsid w:val="00EC610B"/>
    <w:rsid w:val="00EC7558"/>
    <w:rsid w:val="00ED0D01"/>
    <w:rsid w:val="00ED25F2"/>
    <w:rsid w:val="00ED3556"/>
    <w:rsid w:val="00ED3A8D"/>
    <w:rsid w:val="00ED4304"/>
    <w:rsid w:val="00ED6236"/>
    <w:rsid w:val="00ED6A1D"/>
    <w:rsid w:val="00ED780F"/>
    <w:rsid w:val="00ED79A0"/>
    <w:rsid w:val="00ED7BB7"/>
    <w:rsid w:val="00EE0647"/>
    <w:rsid w:val="00EE321A"/>
    <w:rsid w:val="00EE3A62"/>
    <w:rsid w:val="00EE488D"/>
    <w:rsid w:val="00EE515F"/>
    <w:rsid w:val="00EE63BF"/>
    <w:rsid w:val="00EE75F4"/>
    <w:rsid w:val="00EF2AC6"/>
    <w:rsid w:val="00EF36C9"/>
    <w:rsid w:val="00EF47AC"/>
    <w:rsid w:val="00F02878"/>
    <w:rsid w:val="00F02D4C"/>
    <w:rsid w:val="00F0491A"/>
    <w:rsid w:val="00F065A3"/>
    <w:rsid w:val="00F07953"/>
    <w:rsid w:val="00F12EEA"/>
    <w:rsid w:val="00F14790"/>
    <w:rsid w:val="00F1497C"/>
    <w:rsid w:val="00F20515"/>
    <w:rsid w:val="00F247D3"/>
    <w:rsid w:val="00F25321"/>
    <w:rsid w:val="00F25C4B"/>
    <w:rsid w:val="00F31D15"/>
    <w:rsid w:val="00F34DF5"/>
    <w:rsid w:val="00F3573C"/>
    <w:rsid w:val="00F36AE6"/>
    <w:rsid w:val="00F37135"/>
    <w:rsid w:val="00F43EA1"/>
    <w:rsid w:val="00F43FC8"/>
    <w:rsid w:val="00F443B1"/>
    <w:rsid w:val="00F44D9C"/>
    <w:rsid w:val="00F506B1"/>
    <w:rsid w:val="00F515B1"/>
    <w:rsid w:val="00F54A89"/>
    <w:rsid w:val="00F55B2D"/>
    <w:rsid w:val="00F616AE"/>
    <w:rsid w:val="00F66442"/>
    <w:rsid w:val="00F66DE7"/>
    <w:rsid w:val="00F67690"/>
    <w:rsid w:val="00F70DE1"/>
    <w:rsid w:val="00F7437B"/>
    <w:rsid w:val="00F80E3A"/>
    <w:rsid w:val="00F80F56"/>
    <w:rsid w:val="00F81311"/>
    <w:rsid w:val="00F81453"/>
    <w:rsid w:val="00F818DE"/>
    <w:rsid w:val="00F82399"/>
    <w:rsid w:val="00F83870"/>
    <w:rsid w:val="00F8473F"/>
    <w:rsid w:val="00F85B0B"/>
    <w:rsid w:val="00F87324"/>
    <w:rsid w:val="00F923B3"/>
    <w:rsid w:val="00F94005"/>
    <w:rsid w:val="00F958EB"/>
    <w:rsid w:val="00F96A81"/>
    <w:rsid w:val="00F97951"/>
    <w:rsid w:val="00FA2C82"/>
    <w:rsid w:val="00FA2E49"/>
    <w:rsid w:val="00FA300A"/>
    <w:rsid w:val="00FA3406"/>
    <w:rsid w:val="00FA6F47"/>
    <w:rsid w:val="00FA7C93"/>
    <w:rsid w:val="00FB15C4"/>
    <w:rsid w:val="00FB2E38"/>
    <w:rsid w:val="00FB560E"/>
    <w:rsid w:val="00FB6A15"/>
    <w:rsid w:val="00FB789C"/>
    <w:rsid w:val="00FC1EF3"/>
    <w:rsid w:val="00FC41DA"/>
    <w:rsid w:val="00FC7626"/>
    <w:rsid w:val="00FC7EA3"/>
    <w:rsid w:val="00FD0203"/>
    <w:rsid w:val="00FD17C6"/>
    <w:rsid w:val="00FD22B0"/>
    <w:rsid w:val="00FD5995"/>
    <w:rsid w:val="00FD5A3A"/>
    <w:rsid w:val="00FD7709"/>
    <w:rsid w:val="00FD7940"/>
    <w:rsid w:val="00FE16A2"/>
    <w:rsid w:val="00FE188E"/>
    <w:rsid w:val="00FE1DD1"/>
    <w:rsid w:val="00FE367F"/>
    <w:rsid w:val="00FE5729"/>
    <w:rsid w:val="00FE5B9C"/>
    <w:rsid w:val="00FE6ABC"/>
    <w:rsid w:val="00FE7A6D"/>
    <w:rsid w:val="00FF0C22"/>
    <w:rsid w:val="00FF36A4"/>
    <w:rsid w:val="00FF67A6"/>
    <w:rsid w:val="00FF6D35"/>
    <w:rsid w:val="00FF7B85"/>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581011"/>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581011"/>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6"/>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64D04"/>
    <w:rPr>
      <w:color w:val="8D009F" w:themeColor="followedHyperlink"/>
      <w:u w:val="single"/>
    </w:rPr>
  </w:style>
  <w:style w:type="paragraph" w:styleId="ListParagraph">
    <w:name w:val="List Paragraph"/>
    <w:basedOn w:val="Normal"/>
    <w:uiPriority w:val="34"/>
    <w:qFormat/>
    <w:rsid w:val="00B06BBF"/>
    <w:pPr>
      <w:ind w:left="720"/>
      <w:contextualSpacing/>
    </w:pPr>
  </w:style>
  <w:style w:type="character" w:customStyle="1" w:styleId="UnresolvedMention2">
    <w:name w:val="Unresolved Mention2"/>
    <w:basedOn w:val="DefaultParagraphFont"/>
    <w:uiPriority w:val="99"/>
    <w:semiHidden/>
    <w:unhideWhenUsed/>
    <w:rsid w:val="00E74499"/>
    <w:rPr>
      <w:color w:val="605E5C"/>
      <w:shd w:val="clear" w:color="auto" w:fill="E1DFDD"/>
    </w:rPr>
  </w:style>
  <w:style w:type="character" w:styleId="UnresolvedMention">
    <w:name w:val="Unresolved Mention"/>
    <w:basedOn w:val="DefaultParagraphFont"/>
    <w:uiPriority w:val="99"/>
    <w:semiHidden/>
    <w:unhideWhenUsed/>
    <w:rsid w:val="005C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883">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purchasing-secondary-courses/resources" TargetMode="External"/><Relationship Id="rId18" Type="http://schemas.openxmlformats.org/officeDocument/2006/relationships/hyperlink" Target="http://www.training.gov.au" TargetMode="External"/><Relationship Id="rId26" Type="http://schemas.openxmlformats.org/officeDocument/2006/relationships/hyperlink" Target="https://www.study.vic.gov.au/Shared%20Documents/en/School_Toolkit/ISP_VET_Form.docx" TargetMode="External"/><Relationship Id="rId39" Type="http://schemas.openxmlformats.org/officeDocument/2006/relationships/hyperlink" Target="https://www.study.vic.gov.au/Shared%20Documents/en/School_Toolkit/ISP_Site_Inspection_Register.docx" TargetMode="External"/><Relationship Id="rId21" Type="http://schemas.openxmlformats.org/officeDocument/2006/relationships/hyperlink" Target="https://www.study.vic.gov.au/Shared%20Documents/en/School_Toolkit/ISP_VET_Form.docx" TargetMode="External"/><Relationship Id="rId34" Type="http://schemas.openxmlformats.org/officeDocument/2006/relationships/hyperlink" Target="https://www.study.vic.gov.au/Shared%20Documents/en/School_Toolkit/ISP_Course_Progress_Policy.docx" TargetMode="External"/><Relationship Id="rId42" Type="http://schemas.openxmlformats.org/officeDocument/2006/relationships/hyperlink" Target="https://www.study.vic.gov.au/Shared%20Documents/en/School_Toolkit/ISP_Course_Progress_Policy.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sp.quality@education.vic.gov.au" TargetMode="External"/><Relationship Id="rId29" Type="http://schemas.openxmlformats.org/officeDocument/2006/relationships/hyperlink" Target="https://www.education.vic.gov.au/Documents/school/teachers/teachingresources/careers/work/SWLarrangefrmamended.pdf" TargetMode="External"/><Relationship Id="rId11" Type="http://schemas.openxmlformats.org/officeDocument/2006/relationships/hyperlink" Target="https://www.study.vic.gov.au/Shared%20Documents/en/School_Toolkit/ISP_VET_Form.docx" TargetMode="External"/><Relationship Id="rId24" Type="http://schemas.openxmlformats.org/officeDocument/2006/relationships/hyperlink" Target="https://www.study.vic.gov.au/Shared%20Documents/en/ThirdPartyRegister.pdf" TargetMode="External"/><Relationship Id="rId32" Type="http://schemas.openxmlformats.org/officeDocument/2006/relationships/hyperlink" Target="https://www.study.vic.gov.au/Shared%20Documents/en/School_Toolkit/ISP_Attendance_Policy.docx" TargetMode="External"/><Relationship Id="rId37" Type="http://schemas.openxmlformats.org/officeDocument/2006/relationships/hyperlink" Target="http://www.study.vic.gov.au" TargetMode="External"/><Relationship Id="rId40" Type="http://schemas.openxmlformats.org/officeDocument/2006/relationships/hyperlink" Target="https://www2.education.vic.gov.au/pal/purchasing-secondary-courses/resources" TargetMode="External"/><Relationship Id="rId45" Type="http://schemas.openxmlformats.org/officeDocument/2006/relationships/hyperlink" Target="https://www.study.vic.gov.au/Shared%20Documents/en/ComplaintsForm.pdf" TargetMode="External"/><Relationship Id="rId5" Type="http://schemas.openxmlformats.org/officeDocument/2006/relationships/numbering" Target="numbering.xml"/><Relationship Id="rId15" Type="http://schemas.openxmlformats.org/officeDocument/2006/relationships/hyperlink" Target="https://study.vic.gov.au/Shared%20Documents/en/School_Toolkit/ISP_VCE_Vocational_Major_Form.docx" TargetMode="External"/><Relationship Id="rId23" Type="http://schemas.openxmlformats.org/officeDocument/2006/relationships/hyperlink" Target="https://www.youtube.com/watch?v=OreSKxA-sdY" TargetMode="External"/><Relationship Id="rId28" Type="http://schemas.openxmlformats.org/officeDocument/2006/relationships/hyperlink" Target="https://www.workingwithchildren.vic.gov.au/" TargetMode="External"/><Relationship Id="rId36" Type="http://schemas.openxmlformats.org/officeDocument/2006/relationships/hyperlink" Target="https://www.study.vic.gov.au/Shared%20Documents/en/ComplaintsForm.pdf"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udy.vic.gov.au/Shared%20Documents/en/School_Toolkit/ISP_VET_Site_Inspection.docx" TargetMode="External"/><Relationship Id="rId31" Type="http://schemas.openxmlformats.org/officeDocument/2006/relationships/hyperlink" Target="mailto:isp.quality@education.vic.gov.au" TargetMode="External"/><Relationship Id="rId44" Type="http://schemas.openxmlformats.org/officeDocument/2006/relationships/hyperlink" Target="https://www.study.vic.gov.au/Shared%20Documents/en/ISP_Complaints_and_Appeals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ingwithchildren.vic.gov.au/" TargetMode="External"/><Relationship Id="rId22" Type="http://schemas.openxmlformats.org/officeDocument/2006/relationships/hyperlink" Target="https://study.vic.gov.au/Shared%20Documents/en/School_Toolkit/ISP_VET_Site_Inspection.docx" TargetMode="External"/><Relationship Id="rId27" Type="http://schemas.openxmlformats.org/officeDocument/2006/relationships/hyperlink" Target="mailto:isp.quality@education.vic.gov.au" TargetMode="External"/><Relationship Id="rId30" Type="http://schemas.openxmlformats.org/officeDocument/2006/relationships/hyperlink" Target="https://www.education.vic.gov.au/Documents/school/teachers/teachingresources/careers/work/SWLarrangefrmamended.pdf" TargetMode="External"/><Relationship Id="rId35" Type="http://schemas.openxmlformats.org/officeDocument/2006/relationships/hyperlink" Target="https://www.study.vic.gov.au/Shared%20Documents/en/ISP_Complaints_and_Appeals_Policy.pdf" TargetMode="External"/><Relationship Id="rId43" Type="http://schemas.openxmlformats.org/officeDocument/2006/relationships/hyperlink" Target="https://www.study.vic.gov.au/Shared%20Documents/en/School_Toolkit/ISP_Attendance_Policy.doc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tudy.vic.gov.au/Shared%20Documents/en/School_Toolkit/ISP_VET_Site_Inspection.docx" TargetMode="External"/><Relationship Id="rId17" Type="http://schemas.openxmlformats.org/officeDocument/2006/relationships/hyperlink" Target="https://www2.education.vic.gov.au/pal/purchasing-secondary-courses/resources" TargetMode="External"/><Relationship Id="rId25" Type="http://schemas.openxmlformats.org/officeDocument/2006/relationships/hyperlink" Target="http://www.study.vic.gov.au" TargetMode="External"/><Relationship Id="rId33" Type="http://schemas.openxmlformats.org/officeDocument/2006/relationships/hyperlink" Target="https://www.study.vic.gov.au/Shared%20Documents/en/School_Toolkit/ISP_Course_Progress_Policy.docx" TargetMode="External"/><Relationship Id="rId38" Type="http://schemas.openxmlformats.org/officeDocument/2006/relationships/hyperlink" Target="https://study.vic.gov.au/Shared%20Documents/en/School_Toolkit/ISP_VET_Site_Inspection.docx" TargetMode="External"/><Relationship Id="rId46" Type="http://schemas.openxmlformats.org/officeDocument/2006/relationships/hyperlink" Target="mailto:isp.quality@education.vic.gov.au" TargetMode="External"/><Relationship Id="rId20" Type="http://schemas.openxmlformats.org/officeDocument/2006/relationships/hyperlink" Target="https://www.study.vic.gov.au/Shared%20Documents/en/School_Toolkit/ISP_Site_Inspection_Register.docx" TargetMode="External"/><Relationship Id="rId41" Type="http://schemas.openxmlformats.org/officeDocument/2006/relationships/hyperlink" Target="https://study.vic.gov.au/Shared%20Documents/en/School_Toolkit/ISP_VCE_Vocational_Major_For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1600F-FBB8-4DA3-98CE-D9D6B5C1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02C411DB-6A35-4E43-995D-BBABD64AE735}">
  <ds:schemaRefs>
    <ds:schemaRef ds:uri="http://schemas.openxmlformats.org/officeDocument/2006/bibliography"/>
  </ds:schemaRefs>
</ds:datastoreItem>
</file>

<file path=customXml/itemProps4.xml><?xml version="1.0" encoding="utf-8"?>
<ds:datastoreItem xmlns:ds="http://schemas.openxmlformats.org/officeDocument/2006/customXml" ds:itemID="{394D6040-EEA8-4C2D-B238-3D03427AD2FB}">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IED Letterhead</Template>
  <TotalTime>10</TotalTime>
  <Pages>4</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13</cp:revision>
  <cp:lastPrinted>2020-01-21T04:03:00Z</cp:lastPrinted>
  <dcterms:created xsi:type="dcterms:W3CDTF">2023-05-22T22:23:00Z</dcterms:created>
  <dcterms:modified xsi:type="dcterms:W3CDTF">2023-11-19T23:59:00Z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SubmissionDate">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DET_EDRMS_SecClassTaxHTField0">
    <vt:lpwstr/>
  </property>
  <property fmtid="{D5CDD505-2E9C-101B-9397-08002B2CF9AE}" pid="14" name="DET_EDRMS_BusUnitTaxHTField0">
    <vt:lpwstr/>
  </property>
  <property fmtid="{D5CDD505-2E9C-101B-9397-08002B2CF9AE}" pid="15" name="Order">
    <vt:r8>221900</vt:r8>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DET_EDRMS_Category">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llgj">
    <vt:lpwstr/>
  </property>
  <property fmtid="{D5CDD505-2E9C-101B-9397-08002B2CF9AE}" pid="30" name="RecordPoint_ActiveItemUniqueId">
    <vt:lpwstr>{0b85bb4f-b30c-4e28-b612-336abd1bc99e}</vt:lpwstr>
  </property>
  <property fmtid="{D5CDD505-2E9C-101B-9397-08002B2CF9AE}" pid="31" name="RecordPoint_RecordNumberSubmitted">
    <vt:lpwstr>R20220396787</vt:lpwstr>
  </property>
  <property fmtid="{D5CDD505-2E9C-101B-9397-08002B2CF9AE}" pid="32" name="RecordPoint_ActiveItemMoved">
    <vt:lpwstr/>
  </property>
  <property fmtid="{D5CDD505-2E9C-101B-9397-08002B2CF9AE}" pid="33" name="DET_EDRMS_RCSTaxHTField0">
    <vt:lpwstr/>
  </property>
  <property fmtid="{D5CDD505-2E9C-101B-9397-08002B2CF9AE}" pid="34" name="RecordPoint_SubmissionCompleted">
    <vt:lpwstr>2023-05-22T12:24:54.4834456+10:00</vt:lpwstr>
  </property>
</Properties>
</file>